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24352" w14:textId="7310CCA3" w:rsidR="000E6E14" w:rsidRDefault="00566EE4">
      <w:pPr>
        <w:rPr>
          <w:rFonts w:ascii="HG丸ｺﾞｼｯｸM-PRO" w:eastAsia="HG丸ｺﾞｼｯｸM-PRO" w:hAnsi="HG丸ｺﾞｼｯｸM-PRO"/>
          <w:sz w:val="24"/>
          <w:szCs w:val="24"/>
        </w:rPr>
      </w:pPr>
      <w:bookmarkStart w:id="0" w:name="_Hlk94879275"/>
      <w:bookmarkEnd w:id="0"/>
      <w:r>
        <w:rPr>
          <w:noProof/>
        </w:rPr>
        <mc:AlternateContent>
          <mc:Choice Requires="wps">
            <w:drawing>
              <wp:anchor distT="0" distB="0" distL="114300" distR="114300" simplePos="0" relativeHeight="251667456" behindDoc="0" locked="0" layoutInCell="1" allowOverlap="1" wp14:anchorId="66876E5E" wp14:editId="04BD258C">
                <wp:simplePos x="0" y="0"/>
                <wp:positionH relativeFrom="column">
                  <wp:posOffset>-531495</wp:posOffset>
                </wp:positionH>
                <wp:positionV relativeFrom="paragraph">
                  <wp:posOffset>-528955</wp:posOffset>
                </wp:positionV>
                <wp:extent cx="1171575" cy="7048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171575" cy="704850"/>
                        </a:xfrm>
                        <a:prstGeom prst="rect">
                          <a:avLst/>
                        </a:prstGeom>
                        <a:noFill/>
                        <a:ln w="6350">
                          <a:noFill/>
                        </a:ln>
                      </wps:spPr>
                      <wps:txbx>
                        <w:txbxContent>
                          <w:p w14:paraId="374F3D6C" w14:textId="5FF97F0E" w:rsidR="00566EE4" w:rsidRPr="00566EE4" w:rsidRDefault="00566EE4">
                            <w:pPr>
                              <w:rPr>
                                <w:rFonts w:ascii="ＤＨＰ特太ゴシック体" w:eastAsia="ＤＨＰ特太ゴシック体" w:hAnsi="ＤＨＰ特太ゴシック体"/>
                                <w:color w:val="FF0000"/>
                                <w:sz w:val="56"/>
                                <w:szCs w:val="56"/>
                                <w:bdr w:val="single" w:sz="4" w:space="0" w:color="auto"/>
                              </w:rPr>
                            </w:pPr>
                            <w:r w:rsidRPr="00566EE4">
                              <w:rPr>
                                <w:rFonts w:ascii="ＤＨＰ特太ゴシック体" w:eastAsia="ＤＨＰ特太ゴシック体" w:hAnsi="ＤＨＰ特太ゴシック体" w:hint="eastAsia"/>
                                <w:color w:val="FF0000"/>
                                <w:sz w:val="56"/>
                                <w:szCs w:val="56"/>
                                <w:bdr w:val="single" w:sz="4" w:space="0" w:color="auto"/>
                              </w:rPr>
                              <w:t>回 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76E5E" id="_x0000_t202" coordsize="21600,21600" o:spt="202" path="m,l,21600r21600,l21600,xe">
                <v:stroke joinstyle="miter"/>
                <v:path gradientshapeok="t" o:connecttype="rect"/>
              </v:shapetype>
              <v:shape id="テキスト ボックス 11" o:spid="_x0000_s1026" type="#_x0000_t202" style="position:absolute;left:0;text-align:left;margin-left:-41.85pt;margin-top:-41.65pt;width:92.25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" filled="f" stroked="f" strokeweight=".5pt">
                <v:textbox>
                  <w:txbxContent>
                    <w:p w14:paraId="374F3D6C" w14:textId="5FF97F0E" w:rsidR="00566EE4" w:rsidRPr="00566EE4" w:rsidRDefault="00566EE4">
                      <w:pPr>
                        <w:rPr>
                          <w:rFonts w:ascii="ＤＨＰ特太ゴシック体" w:eastAsia="ＤＨＰ特太ゴシック体" w:hAnsi="ＤＨＰ特太ゴシック体"/>
                          <w:color w:val="FF0000"/>
                          <w:sz w:val="56"/>
                          <w:szCs w:val="56"/>
                          <w:bdr w:val="single" w:sz="4" w:space="0" w:color="auto"/>
                        </w:rPr>
                      </w:pPr>
                      <w:r w:rsidRPr="00566EE4">
                        <w:rPr>
                          <w:rFonts w:ascii="ＤＨＰ特太ゴシック体" w:eastAsia="ＤＨＰ特太ゴシック体" w:hAnsi="ＤＨＰ特太ゴシック体" w:hint="eastAsia"/>
                          <w:color w:val="FF0000"/>
                          <w:sz w:val="56"/>
                          <w:szCs w:val="56"/>
                          <w:bdr w:val="single" w:sz="4" w:space="0" w:color="auto"/>
                        </w:rPr>
                        <w:t>回 覧</w:t>
                      </w:r>
                    </w:p>
                  </w:txbxContent>
                </v:textbox>
              </v:shape>
            </w:pict>
          </mc:Fallback>
        </mc:AlternateContent>
      </w:r>
      <w:r w:rsidR="00AE5C6A">
        <w:rPr>
          <w:noProof/>
        </w:rPr>
        <mc:AlternateContent>
          <mc:Choice Requires="wps">
            <w:drawing>
              <wp:anchor distT="0" distB="0" distL="114300" distR="114300" simplePos="0" relativeHeight="251661312" behindDoc="0" locked="0" layoutInCell="1" allowOverlap="1" wp14:anchorId="0B456FF0" wp14:editId="76F1CCCC">
                <wp:simplePos x="0" y="0"/>
                <wp:positionH relativeFrom="column">
                  <wp:posOffset>5145405</wp:posOffset>
                </wp:positionH>
                <wp:positionV relativeFrom="paragraph">
                  <wp:posOffset>13970</wp:posOffset>
                </wp:positionV>
                <wp:extent cx="971550" cy="4667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971550"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1E3433" w14:textId="4C36EABA" w:rsidR="006E51CF" w:rsidRPr="006E51CF" w:rsidRDefault="006E51CF">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w:t>
                            </w:r>
                            <w:r w:rsidR="00250E2A">
                              <w:rPr>
                                <w:rFonts w:ascii="HG丸ｺﾞｼｯｸM-PRO" w:eastAsia="HG丸ｺﾞｼｯｸM-PRO" w:hAnsi="HG丸ｺﾞｼｯｸM-PRO" w:hint="eastAsia"/>
                                <w:sz w:val="48"/>
                                <w:szCs w:val="48"/>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456FF0" id="テキスト ボックス 3" o:spid="_x0000_s1027" type="#_x0000_t202" style="position:absolute;left:0;text-align:left;margin-left:405.15pt;margin-top:1.1pt;width:76.5pt;height:36.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" fillcolor="white [3201]" stroked="f" strokeweight=".5pt">
                <v:textbox>
                  <w:txbxContent>
                    <w:p w14:paraId="601E3433" w14:textId="4C36EABA" w:rsidR="006E51CF" w:rsidRPr="006E51CF" w:rsidRDefault="006E51CF">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w:t>
                      </w:r>
                      <w:r w:rsidR="00250E2A">
                        <w:rPr>
                          <w:rFonts w:ascii="HG丸ｺﾞｼｯｸM-PRO" w:eastAsia="HG丸ｺﾞｼｯｸM-PRO" w:hAnsi="HG丸ｺﾞｼｯｸM-PRO" w:hint="eastAsia"/>
                          <w:sz w:val="48"/>
                          <w:szCs w:val="48"/>
                        </w:rPr>
                        <w:t>９</w:t>
                      </w:r>
                    </w:p>
                  </w:txbxContent>
                </v:textbox>
              </v:shape>
            </w:pict>
          </mc:Fallback>
        </mc:AlternateContent>
      </w:r>
      <w:r w:rsidR="00AE5C6A">
        <w:rPr>
          <w:noProof/>
        </w:rPr>
        <mc:AlternateContent>
          <mc:Choice Requires="wps">
            <w:drawing>
              <wp:anchor distT="0" distB="0" distL="114300" distR="114300" simplePos="0" relativeHeight="251660288" behindDoc="0" locked="0" layoutInCell="1" allowOverlap="1" wp14:anchorId="217BE076" wp14:editId="285EC186">
                <wp:simplePos x="0" y="0"/>
                <wp:positionH relativeFrom="column">
                  <wp:posOffset>3200400</wp:posOffset>
                </wp:positionH>
                <wp:positionV relativeFrom="paragraph">
                  <wp:posOffset>0</wp:posOffset>
                </wp:positionV>
                <wp:extent cx="2847975" cy="5810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2847975"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CB9CC8" w14:textId="77777777" w:rsidR="006E51CF" w:rsidRPr="006E51CF" w:rsidRDefault="006E51CF" w:rsidP="006E51CF">
                            <w:pPr>
                              <w:rPr>
                                <w:rFonts w:ascii="HG丸ｺﾞｼｯｸM-PRO" w:eastAsia="HG丸ｺﾞｼｯｸM-PRO" w:hAnsi="HG丸ｺﾞｼｯｸM-PRO"/>
                                <w:sz w:val="72"/>
                                <w:szCs w:val="72"/>
                              </w:rPr>
                            </w:pPr>
                            <w:r w:rsidRPr="006E51CF">
                              <w:rPr>
                                <w:rFonts w:ascii="HG丸ｺﾞｼｯｸM-PRO" w:eastAsia="HG丸ｺﾞｼｯｸM-PRO" w:hAnsi="HG丸ｺﾞｼｯｸM-PRO" w:hint="eastAsia"/>
                                <w:spacing w:val="70"/>
                                <w:kern w:val="0"/>
                                <w:sz w:val="24"/>
                                <w:szCs w:val="24"/>
                                <w:fitText w:val="2520" w:id="1998758656"/>
                              </w:rPr>
                              <w:t>磐周教育研究</w:t>
                            </w:r>
                            <w:r w:rsidRPr="006E51CF">
                              <w:rPr>
                                <w:rFonts w:ascii="HG丸ｺﾞｼｯｸM-PRO" w:eastAsia="HG丸ｺﾞｼｯｸM-PRO" w:hAnsi="HG丸ｺﾞｼｯｸM-PRO" w:hint="eastAsia"/>
                                <w:kern w:val="0"/>
                                <w:sz w:val="24"/>
                                <w:szCs w:val="24"/>
                                <w:fitText w:val="2520" w:id="1998758656"/>
                              </w:rPr>
                              <w:t>所</w:t>
                            </w:r>
                            <w:r>
                              <w:rPr>
                                <w:rFonts w:ascii="HG丸ｺﾞｼｯｸM-PRO" w:eastAsia="HG丸ｺﾞｼｯｸM-PRO" w:hAnsi="HG丸ｺﾞｼｯｸM-PRO" w:hint="eastAsia"/>
                                <w:kern w:val="0"/>
                                <w:sz w:val="24"/>
                                <w:szCs w:val="24"/>
                              </w:rPr>
                              <w:t xml:space="preserve">　　</w:t>
                            </w:r>
                          </w:p>
                          <w:p w14:paraId="7A4A506A" w14:textId="429D8826" w:rsidR="006E51CF" w:rsidRDefault="006E51C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7974CA">
                              <w:rPr>
                                <w:rFonts w:ascii="HG丸ｺﾞｼｯｸM-PRO" w:eastAsia="HG丸ｺﾞｼｯｸM-PRO" w:hAnsi="HG丸ｺﾞｼｯｸM-PRO" w:hint="eastAsia"/>
                                <w:sz w:val="24"/>
                                <w:szCs w:val="24"/>
                              </w:rPr>
                              <w:t>４</w:t>
                            </w:r>
                            <w:r>
                              <w:rPr>
                                <w:rFonts w:ascii="HG丸ｺﾞｼｯｸM-PRO" w:eastAsia="HG丸ｺﾞｼｯｸM-PRO" w:hAnsi="HG丸ｺﾞｼｯｸM-PRO" w:hint="eastAsia"/>
                                <w:sz w:val="24"/>
                                <w:szCs w:val="24"/>
                              </w:rPr>
                              <w:t>年</w:t>
                            </w:r>
                            <w:r w:rsidR="00250E2A">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月</w:t>
                            </w:r>
                            <w:r w:rsidR="00250E2A">
                              <w:rPr>
                                <w:rFonts w:ascii="HG丸ｺﾞｼｯｸM-PRO" w:eastAsia="HG丸ｺﾞｼｯｸM-PRO" w:hAnsi="HG丸ｺﾞｼｯｸM-PRO" w:hint="eastAsia"/>
                                <w:sz w:val="24"/>
                                <w:szCs w:val="24"/>
                              </w:rPr>
                              <w:t>１５</w:t>
                            </w:r>
                            <w:r>
                              <w:rPr>
                                <w:rFonts w:ascii="HG丸ｺﾞｼｯｸM-PRO" w:eastAsia="HG丸ｺﾞｼｯｸM-PRO" w:hAnsi="HG丸ｺﾞｼｯｸM-PRO" w:hint="eastAsia"/>
                                <w:sz w:val="24"/>
                                <w:szCs w:val="24"/>
                              </w:rPr>
                              <w:t>日（</w:t>
                            </w:r>
                            <w:r w:rsidR="00250E2A">
                              <w:rPr>
                                <w:rFonts w:ascii="HG丸ｺﾞｼｯｸM-PRO" w:eastAsia="HG丸ｺﾞｼｯｸM-PRO" w:hAnsi="HG丸ｺﾞｼｯｸM-PRO" w:hint="eastAsia"/>
                                <w:sz w:val="24"/>
                                <w:szCs w:val="24"/>
                              </w:rPr>
                              <w:t>火</w:t>
                            </w:r>
                            <w:r>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7BE076" id="テキスト ボックス 2" o:spid="_x0000_s1028" type="#_x0000_t202" style="position:absolute;left:0;text-align:left;margin-left:252pt;margin-top:0;width:224.25pt;height:4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pSjeg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" fillcolor="white [3201]" stroked="f" strokeweight=".5pt">
                <v:textbox>
                  <w:txbxContent>
                    <w:p w14:paraId="0CCB9CC8" w14:textId="77777777" w:rsidR="006E51CF" w:rsidRPr="006E51CF" w:rsidRDefault="006E51CF" w:rsidP="006E51CF">
                      <w:pPr>
                        <w:rPr>
                          <w:rFonts w:ascii="HG丸ｺﾞｼｯｸM-PRO" w:eastAsia="HG丸ｺﾞｼｯｸM-PRO" w:hAnsi="HG丸ｺﾞｼｯｸM-PRO"/>
                          <w:sz w:val="72"/>
                          <w:szCs w:val="72"/>
                        </w:rPr>
                      </w:pPr>
                      <w:r w:rsidRPr="006E51CF">
                        <w:rPr>
                          <w:rFonts w:ascii="HG丸ｺﾞｼｯｸM-PRO" w:eastAsia="HG丸ｺﾞｼｯｸM-PRO" w:hAnsi="HG丸ｺﾞｼｯｸM-PRO" w:hint="eastAsia"/>
                          <w:spacing w:val="70"/>
                          <w:kern w:val="0"/>
                          <w:sz w:val="24"/>
                          <w:szCs w:val="24"/>
                          <w:fitText w:val="2520" w:id="1998758656"/>
                        </w:rPr>
                        <w:t>磐周教育研究</w:t>
                      </w:r>
                      <w:r w:rsidRPr="006E51CF">
                        <w:rPr>
                          <w:rFonts w:ascii="HG丸ｺﾞｼｯｸM-PRO" w:eastAsia="HG丸ｺﾞｼｯｸM-PRO" w:hAnsi="HG丸ｺﾞｼｯｸM-PRO" w:hint="eastAsia"/>
                          <w:kern w:val="0"/>
                          <w:sz w:val="24"/>
                          <w:szCs w:val="24"/>
                          <w:fitText w:val="2520" w:id="1998758656"/>
                        </w:rPr>
                        <w:t>所</w:t>
                      </w:r>
                      <w:r>
                        <w:rPr>
                          <w:rFonts w:ascii="HG丸ｺﾞｼｯｸM-PRO" w:eastAsia="HG丸ｺﾞｼｯｸM-PRO" w:hAnsi="HG丸ｺﾞｼｯｸM-PRO" w:hint="eastAsia"/>
                          <w:kern w:val="0"/>
                          <w:sz w:val="24"/>
                          <w:szCs w:val="24"/>
                        </w:rPr>
                        <w:t xml:space="preserve">　　</w:t>
                      </w:r>
                    </w:p>
                    <w:p w14:paraId="7A4A506A" w14:textId="429D8826" w:rsidR="006E51CF" w:rsidRDefault="006E51C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7974CA">
                        <w:rPr>
                          <w:rFonts w:ascii="HG丸ｺﾞｼｯｸM-PRO" w:eastAsia="HG丸ｺﾞｼｯｸM-PRO" w:hAnsi="HG丸ｺﾞｼｯｸM-PRO" w:hint="eastAsia"/>
                          <w:sz w:val="24"/>
                          <w:szCs w:val="24"/>
                        </w:rPr>
                        <w:t>４</w:t>
                      </w:r>
                      <w:r>
                        <w:rPr>
                          <w:rFonts w:ascii="HG丸ｺﾞｼｯｸM-PRO" w:eastAsia="HG丸ｺﾞｼｯｸM-PRO" w:hAnsi="HG丸ｺﾞｼｯｸM-PRO" w:hint="eastAsia"/>
                          <w:sz w:val="24"/>
                          <w:szCs w:val="24"/>
                        </w:rPr>
                        <w:t>年</w:t>
                      </w:r>
                      <w:r w:rsidR="00250E2A">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月</w:t>
                      </w:r>
                      <w:r w:rsidR="00250E2A">
                        <w:rPr>
                          <w:rFonts w:ascii="HG丸ｺﾞｼｯｸM-PRO" w:eastAsia="HG丸ｺﾞｼｯｸM-PRO" w:hAnsi="HG丸ｺﾞｼｯｸM-PRO" w:hint="eastAsia"/>
                          <w:sz w:val="24"/>
                          <w:szCs w:val="24"/>
                        </w:rPr>
                        <w:t>１５</w:t>
                      </w:r>
                      <w:r>
                        <w:rPr>
                          <w:rFonts w:ascii="HG丸ｺﾞｼｯｸM-PRO" w:eastAsia="HG丸ｺﾞｼｯｸM-PRO" w:hAnsi="HG丸ｺﾞｼｯｸM-PRO" w:hint="eastAsia"/>
                          <w:sz w:val="24"/>
                          <w:szCs w:val="24"/>
                        </w:rPr>
                        <w:t>日（</w:t>
                      </w:r>
                      <w:r w:rsidR="00250E2A">
                        <w:rPr>
                          <w:rFonts w:ascii="HG丸ｺﾞｼｯｸM-PRO" w:eastAsia="HG丸ｺﾞｼｯｸM-PRO" w:hAnsi="HG丸ｺﾞｼｯｸM-PRO" w:hint="eastAsia"/>
                          <w:sz w:val="24"/>
                          <w:szCs w:val="24"/>
                        </w:rPr>
                        <w:t>火</w:t>
                      </w:r>
                      <w:r>
                        <w:rPr>
                          <w:rFonts w:ascii="HG丸ｺﾞｼｯｸM-PRO" w:eastAsia="HG丸ｺﾞｼｯｸM-PRO" w:hAnsi="HG丸ｺﾞｼｯｸM-PRO" w:hint="eastAsia"/>
                          <w:sz w:val="24"/>
                          <w:szCs w:val="24"/>
                        </w:rPr>
                        <w:t>）</w:t>
                      </w:r>
                    </w:p>
                  </w:txbxContent>
                </v:textbox>
              </v:shape>
            </w:pict>
          </mc:Fallback>
        </mc:AlternateContent>
      </w:r>
      <w:r w:rsidR="00AE5C6A">
        <w:rPr>
          <w:noProof/>
        </w:rPr>
        <mc:AlternateContent>
          <mc:Choice Requires="wps">
            <w:drawing>
              <wp:anchor distT="0" distB="0" distL="114300" distR="114300" simplePos="0" relativeHeight="251659264" behindDoc="0" locked="0" layoutInCell="1" allowOverlap="1" wp14:anchorId="5632F411" wp14:editId="7BCA0777">
                <wp:simplePos x="0" y="0"/>
                <wp:positionH relativeFrom="column">
                  <wp:posOffset>9525</wp:posOffset>
                </wp:positionH>
                <wp:positionV relativeFrom="paragraph">
                  <wp:posOffset>-123825</wp:posOffset>
                </wp:positionV>
                <wp:extent cx="6181725" cy="723900"/>
                <wp:effectExtent l="57150" t="57150" r="47625" b="57150"/>
                <wp:wrapNone/>
                <wp:docPr id="1" name="テキスト ボックス 1"/>
                <wp:cNvGraphicFramePr/>
                <a:graphic xmlns:a="http://schemas.openxmlformats.org/drawingml/2006/main">
                  <a:graphicData uri="http://schemas.microsoft.com/office/word/2010/wordprocessingShape">
                    <wps:wsp>
                      <wps:cNvSpPr txBox="1"/>
                      <wps:spPr>
                        <a:xfrm>
                          <a:off x="0" y="0"/>
                          <a:ext cx="6181725" cy="723900"/>
                        </a:xfrm>
                        <a:prstGeom prst="rect">
                          <a:avLst/>
                        </a:prstGeom>
                        <a:solidFill>
                          <a:schemeClr val="lt1"/>
                        </a:solidFill>
                        <a:ln w="6350" cmpd="thickThin">
                          <a:solidFill>
                            <a:prstClr val="black"/>
                          </a:solidFill>
                        </a:ln>
                        <a:effectLst/>
                        <a:scene3d>
                          <a:camera prst="orthographicFront"/>
                          <a:lightRig rig="threePt" dir="t"/>
                        </a:scene3d>
                        <a:sp3d>
                          <a:bevelT prst="relaxedInset"/>
                        </a:sp3d>
                      </wps:spPr>
                      <wps:style>
                        <a:lnRef idx="0">
                          <a:schemeClr val="accent1"/>
                        </a:lnRef>
                        <a:fillRef idx="0">
                          <a:schemeClr val="accent1"/>
                        </a:fillRef>
                        <a:effectRef idx="0">
                          <a:schemeClr val="accent1"/>
                        </a:effectRef>
                        <a:fontRef idx="minor">
                          <a:schemeClr val="dk1"/>
                        </a:fontRef>
                      </wps:style>
                      <wps:txbx>
                        <w:txbxContent>
                          <w:p w14:paraId="4DC05B44" w14:textId="77777777" w:rsidR="00185B79" w:rsidRPr="00185B79" w:rsidRDefault="00185B79" w:rsidP="006E51CF">
                            <w:pPr>
                              <w:ind w:firstLineChars="50" w:firstLine="360"/>
                              <w:rPr>
                                <w:rFonts w:ascii="HG丸ｺﾞｼｯｸM-PRO" w:eastAsia="HG丸ｺﾞｼｯｸM-PRO" w:hAnsi="HG丸ｺﾞｼｯｸM-PRO"/>
                                <w:sz w:val="28"/>
                                <w:szCs w:val="28"/>
                              </w:rPr>
                            </w:pPr>
                            <w:r w:rsidRPr="00185B79">
                              <w:rPr>
                                <w:rFonts w:ascii="HGP創英角ｺﾞｼｯｸUB" w:eastAsia="HGP創英角ｺﾞｼｯｸUB" w:hAnsi="HGP創英角ｺﾞｼｯｸUB" w:hint="eastAsia"/>
                                <w:sz w:val="72"/>
                                <w:szCs w:val="72"/>
                              </w:rPr>
                              <w:t>研究所だより</w:t>
                            </w:r>
                            <w:r>
                              <w:rPr>
                                <w:rFonts w:ascii="HGP創英角ｺﾞｼｯｸUB" w:eastAsia="HGP創英角ｺﾞｼｯｸUB" w:hAnsi="HGP創英角ｺﾞｼｯｸUB" w:hint="eastAsia"/>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32F411" id="テキスト ボックス 1" o:spid="_x0000_s1029" type="#_x0000_t202" style="position:absolute;left:0;text-align:left;margin-left:.75pt;margin-top:-9.75pt;width:486.75pt;height:5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" fillcolor="white [3201]" strokeweight=".5pt">
                <v:stroke linestyle="thickThin"/>
                <v:textbox>
                  <w:txbxContent>
                    <w:p w14:paraId="4DC05B44" w14:textId="77777777" w:rsidR="00185B79" w:rsidRPr="00185B79" w:rsidRDefault="00185B79" w:rsidP="006E51CF">
                      <w:pPr>
                        <w:ind w:firstLineChars="50" w:firstLine="360"/>
                        <w:rPr>
                          <w:rFonts w:ascii="HG丸ｺﾞｼｯｸM-PRO" w:eastAsia="HG丸ｺﾞｼｯｸM-PRO" w:hAnsi="HG丸ｺﾞｼｯｸM-PRO"/>
                          <w:sz w:val="28"/>
                          <w:szCs w:val="28"/>
                        </w:rPr>
                      </w:pPr>
                      <w:r w:rsidRPr="00185B79">
                        <w:rPr>
                          <w:rFonts w:ascii="HGP創英角ｺﾞｼｯｸUB" w:eastAsia="HGP創英角ｺﾞｼｯｸUB" w:hAnsi="HGP創英角ｺﾞｼｯｸUB" w:hint="eastAsia"/>
                          <w:sz w:val="72"/>
                          <w:szCs w:val="72"/>
                        </w:rPr>
                        <w:t>研究所だより</w:t>
                      </w:r>
                      <w:r>
                        <w:rPr>
                          <w:rFonts w:ascii="HGP創英角ｺﾞｼｯｸUB" w:eastAsia="HGP創英角ｺﾞｼｯｸUB" w:hAnsi="HGP創英角ｺﾞｼｯｸUB" w:hint="eastAsia"/>
                          <w:sz w:val="72"/>
                          <w:szCs w:val="72"/>
                        </w:rPr>
                        <w:t xml:space="preserve">　</w:t>
                      </w:r>
                    </w:p>
                  </w:txbxContent>
                </v:textbox>
              </v:shape>
            </w:pict>
          </mc:Fallback>
        </mc:AlternateContent>
      </w:r>
    </w:p>
    <w:p w14:paraId="202D892B" w14:textId="77777777" w:rsidR="000E6E14" w:rsidRDefault="000E6E14">
      <w:pPr>
        <w:rPr>
          <w:rFonts w:ascii="HG丸ｺﾞｼｯｸM-PRO" w:eastAsia="HG丸ｺﾞｼｯｸM-PRO" w:hAnsi="HG丸ｺﾞｼｯｸM-PRO"/>
          <w:sz w:val="24"/>
          <w:szCs w:val="24"/>
        </w:rPr>
      </w:pPr>
    </w:p>
    <w:p w14:paraId="0DF3EB13" w14:textId="77777777" w:rsidR="000E6E14" w:rsidRDefault="000E6E14" w:rsidP="000E6E14">
      <w:pPr>
        <w:tabs>
          <w:tab w:val="left" w:pos="9015"/>
        </w:tabs>
        <w:rPr>
          <w:rFonts w:ascii="HG丸ｺﾞｼｯｸM-PRO" w:eastAsia="HG丸ｺﾞｼｯｸM-PRO" w:hAnsi="HG丸ｺﾞｼｯｸM-PRO"/>
          <w:sz w:val="24"/>
          <w:szCs w:val="24"/>
        </w:rPr>
      </w:pPr>
    </w:p>
    <w:p w14:paraId="1D663015" w14:textId="26A94E93" w:rsidR="000E6E14" w:rsidRDefault="00250E2A" w:rsidP="00250E2A">
      <w:pPr>
        <w:spacing w:line="600" w:lineRule="exact"/>
        <w:jc w:val="center"/>
        <w:rPr>
          <w:rFonts w:ascii="ＤＦ特太ゴシック体" w:eastAsia="ＤＦ特太ゴシック体" w:hAnsi="ＤＦ特太ゴシック体"/>
          <w:sz w:val="56"/>
          <w:szCs w:val="56"/>
        </w:rPr>
      </w:pPr>
      <w:r>
        <w:rPr>
          <w:rFonts w:ascii="ＤＦ特太ゴシック体" w:eastAsia="ＤＦ特太ゴシック体" w:hAnsi="ＤＦ特太ゴシック体" w:hint="eastAsia"/>
          <w:w w:val="90"/>
          <w:sz w:val="56"/>
          <w:szCs w:val="56"/>
        </w:rPr>
        <w:t>2</w:t>
      </w:r>
      <w:r>
        <w:rPr>
          <w:rFonts w:ascii="ＤＦ特太ゴシック体" w:eastAsia="ＤＦ特太ゴシック体" w:hAnsi="ＤＦ特太ゴシック体"/>
          <w:w w:val="90"/>
          <w:sz w:val="56"/>
          <w:szCs w:val="56"/>
        </w:rPr>
        <w:t>/14</w:t>
      </w:r>
      <w:r>
        <w:rPr>
          <w:rFonts w:ascii="ＤＦ特太ゴシック体" w:eastAsia="ＤＦ特太ゴシック体" w:hAnsi="ＤＦ特太ゴシック体" w:hint="eastAsia"/>
          <w:w w:val="90"/>
          <w:sz w:val="56"/>
          <w:szCs w:val="56"/>
        </w:rPr>
        <w:t>研究所理事会（報告）</w:t>
      </w:r>
    </w:p>
    <w:p w14:paraId="1C3E054D" w14:textId="265306FC" w:rsidR="007974CA" w:rsidRPr="00CD0975" w:rsidRDefault="00250E2A" w:rsidP="00250E2A">
      <w:pPr>
        <w:spacing w:line="600" w:lineRule="exact"/>
        <w:ind w:rightChars="-219" w:right="-460"/>
        <w:jc w:val="center"/>
        <w:rPr>
          <w:rFonts w:ascii="ＤＦ特太ゴシック体" w:eastAsia="ＤＦ特太ゴシック体" w:hAnsi="ＤＦ特太ゴシック体"/>
          <w:w w:val="90"/>
          <w:sz w:val="56"/>
          <w:szCs w:val="56"/>
        </w:rPr>
      </w:pPr>
      <w:r w:rsidRPr="00CD0975">
        <w:rPr>
          <w:rFonts w:ascii="ＤＦ特太ゴシック体" w:eastAsia="ＤＦ特太ゴシック体" w:hAnsi="ＤＦ特太ゴシック体" w:hint="eastAsia"/>
          <w:w w:val="90"/>
          <w:sz w:val="56"/>
          <w:szCs w:val="56"/>
        </w:rPr>
        <w:t>修繕資金拠出についてR</w:t>
      </w:r>
      <w:r w:rsidRPr="00CD0975">
        <w:rPr>
          <w:rFonts w:ascii="ＤＦ特太ゴシック体" w:eastAsia="ＤＦ特太ゴシック体" w:hAnsi="ＤＦ特太ゴシック体"/>
          <w:w w:val="90"/>
          <w:sz w:val="56"/>
          <w:szCs w:val="56"/>
        </w:rPr>
        <w:t>4</w:t>
      </w:r>
      <w:r w:rsidRPr="00CD0975">
        <w:rPr>
          <w:rFonts w:ascii="ＤＦ特太ゴシック体" w:eastAsia="ＤＦ特太ゴシック体" w:hAnsi="ＤＦ特太ゴシック体" w:hint="eastAsia"/>
          <w:w w:val="90"/>
          <w:sz w:val="56"/>
          <w:szCs w:val="56"/>
        </w:rPr>
        <w:t>社員総会へ</w:t>
      </w:r>
      <w:r w:rsidR="00CD0975">
        <w:rPr>
          <w:rFonts w:ascii="ＤＦ特太ゴシック体" w:eastAsia="ＤＦ特太ゴシック体" w:hAnsi="ＤＦ特太ゴシック体" w:hint="eastAsia"/>
          <w:w w:val="90"/>
          <w:sz w:val="56"/>
          <w:szCs w:val="56"/>
        </w:rPr>
        <w:t>上程</w:t>
      </w:r>
    </w:p>
    <w:p w14:paraId="25716BE8" w14:textId="6FB616D8" w:rsidR="007D4E30" w:rsidRPr="00250E2A" w:rsidRDefault="00AB1904" w:rsidP="001B579F">
      <w:pPr>
        <w:spacing w:line="400" w:lineRule="exact"/>
        <w:rPr>
          <w:rFonts w:ascii="HG丸ｺﾞｼｯｸM-PRO" w:eastAsia="HG丸ｺﾞｼｯｸM-PRO" w:hAnsi="HG丸ｺﾞｼｯｸM-PRO"/>
          <w:noProof/>
          <w:sz w:val="28"/>
          <w:szCs w:val="28"/>
        </w:rPr>
      </w:pPr>
      <w:r>
        <w:rPr>
          <w:rFonts w:ascii="HG丸ｺﾞｼｯｸM-PRO" w:eastAsia="HG丸ｺﾞｼｯｸM-PRO" w:hAnsi="HG丸ｺﾞｼｯｸM-PRO" w:hint="eastAsia"/>
          <w:noProof/>
          <w:sz w:val="28"/>
          <w:szCs w:val="28"/>
        </w:rPr>
        <w:t xml:space="preserve">　修繕資金の拠出について、各校における第２回説明会での意見集約結果</w:t>
      </w:r>
      <w:r w:rsidR="00D1437D">
        <w:rPr>
          <w:rFonts w:ascii="HG丸ｺﾞｼｯｸM-PRO" w:eastAsia="HG丸ｺﾞｼｯｸM-PRO" w:hAnsi="HG丸ｺﾞｼｯｸM-PRO" w:hint="eastAsia"/>
          <w:noProof/>
          <w:sz w:val="28"/>
          <w:szCs w:val="28"/>
        </w:rPr>
        <w:t>（下記参照）</w:t>
      </w:r>
      <w:r>
        <w:rPr>
          <w:rFonts w:ascii="HG丸ｺﾞｼｯｸM-PRO" w:eastAsia="HG丸ｺﾞｼｯｸM-PRO" w:hAnsi="HG丸ｺﾞｼｯｸM-PRO" w:hint="eastAsia"/>
          <w:noProof/>
          <w:sz w:val="28"/>
          <w:szCs w:val="28"/>
        </w:rPr>
        <w:t>に基づき</w:t>
      </w:r>
      <w:r w:rsidR="00067DAF">
        <w:rPr>
          <w:rFonts w:ascii="HG丸ｺﾞｼｯｸM-PRO" w:eastAsia="HG丸ｺﾞｼｯｸM-PRO" w:hAnsi="HG丸ｺﾞｼｯｸM-PRO" w:hint="eastAsia"/>
          <w:noProof/>
          <w:sz w:val="28"/>
          <w:szCs w:val="28"/>
        </w:rPr>
        <w:t>、財政管理委員会委員長から</w:t>
      </w:r>
      <w:r w:rsidR="009E2D7C" w:rsidRPr="009E2D7C">
        <w:rPr>
          <w:rFonts w:ascii="HG丸ｺﾞｼｯｸM-PRO" w:eastAsia="HG丸ｺﾞｼｯｸM-PRO" w:hAnsi="HG丸ｺﾞｼｯｸM-PRO" w:hint="eastAsia"/>
          <w:noProof/>
          <w:sz w:val="28"/>
          <w:szCs w:val="28"/>
          <w:u w:val="single"/>
        </w:rPr>
        <w:t>案２を減額した</w:t>
      </w:r>
      <w:r w:rsidR="009E2D7C" w:rsidRPr="009E2D7C">
        <w:rPr>
          <w:rFonts w:ascii="HG丸ｺﾞｼｯｸM-PRO" w:eastAsia="HG丸ｺﾞｼｯｸM-PRO" w:hAnsi="HG丸ｺﾞｼｯｸM-PRO" w:hint="eastAsia"/>
          <w:b/>
          <w:bCs/>
          <w:noProof/>
          <w:sz w:val="28"/>
          <w:szCs w:val="28"/>
          <w:u w:val="single"/>
        </w:rPr>
        <w:t>修正案</w:t>
      </w:r>
      <w:r w:rsidR="009E2D7C" w:rsidRPr="009E2D7C">
        <w:rPr>
          <w:rFonts w:ascii="HG丸ｺﾞｼｯｸM-PRO" w:eastAsia="HG丸ｺﾞｼｯｸM-PRO" w:hAnsi="HG丸ｺﾞｼｯｸM-PRO" w:hint="eastAsia"/>
          <w:noProof/>
          <w:sz w:val="28"/>
          <w:szCs w:val="28"/>
          <w:u w:val="single"/>
        </w:rPr>
        <w:t>での提案</w:t>
      </w:r>
      <w:r w:rsidR="00574F66">
        <w:rPr>
          <w:rFonts w:ascii="HG丸ｺﾞｼｯｸM-PRO" w:eastAsia="HG丸ｺﾞｼｯｸM-PRO" w:hAnsi="HG丸ｺﾞｼｯｸM-PRO" w:hint="eastAsia"/>
          <w:noProof/>
          <w:sz w:val="28"/>
          <w:szCs w:val="28"/>
        </w:rPr>
        <w:t>があり、令和４年度社員総会への上程が決まった。</w:t>
      </w:r>
    </w:p>
    <w:p w14:paraId="240F3667" w14:textId="46B2CCA5" w:rsidR="002B6E55" w:rsidRDefault="009E2D7C" w:rsidP="005E7881">
      <w:pPr>
        <w:spacing w:line="4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説明資料（抜粋）</w:t>
      </w:r>
      <w:r w:rsidR="00D1437D">
        <w:rPr>
          <w:rFonts w:ascii="HG丸ｺﾞｼｯｸM-PRO" w:eastAsia="HG丸ｺﾞｼｯｸM-PRO" w:hAnsi="HG丸ｺﾞｼｯｸM-PRO" w:hint="eastAsia"/>
          <w:sz w:val="28"/>
          <w:szCs w:val="28"/>
        </w:rPr>
        <w:t>及び別添「</w:t>
      </w:r>
      <w:r w:rsidR="00D1437D" w:rsidRPr="00D1437D">
        <w:rPr>
          <w:rFonts w:ascii="HG丸ｺﾞｼｯｸM-PRO" w:eastAsia="HG丸ｺﾞｼｯｸM-PRO" w:hAnsi="HG丸ｺﾞｼｯｸM-PRO" w:hint="eastAsia"/>
          <w:sz w:val="28"/>
          <w:szCs w:val="28"/>
        </w:rPr>
        <w:t>修繕（建設）資金拠出について（意見集約結果）</w:t>
      </w:r>
      <w:r w:rsidR="00D1437D">
        <w:rPr>
          <w:rFonts w:ascii="HG丸ｺﾞｼｯｸM-PRO" w:eastAsia="HG丸ｺﾞｼｯｸM-PRO" w:hAnsi="HG丸ｺﾞｼｯｸM-PRO" w:hint="eastAsia"/>
          <w:sz w:val="28"/>
          <w:szCs w:val="28"/>
        </w:rPr>
        <w:t>」</w:t>
      </w:r>
    </w:p>
    <w:p w14:paraId="5461B699" w14:textId="08F9132A" w:rsidR="000A2F1E" w:rsidRPr="00560E22" w:rsidRDefault="00560E22" w:rsidP="005E7881">
      <w:pPr>
        <w:spacing w:line="460" w:lineRule="exact"/>
        <w:rPr>
          <w:rFonts w:ascii="ＭＳ Ｐゴシック" w:eastAsia="ＭＳ Ｐゴシック" w:hAnsi="ＭＳ Ｐゴシック" w:hint="eastAsia"/>
          <w:sz w:val="22"/>
        </w:rPr>
      </w:pPr>
      <w:r>
        <w:rPr>
          <w:rFonts w:ascii="ＭＳ Ｐゴシック" w:eastAsia="ＭＳ Ｐゴシック" w:hAnsi="ＭＳ Ｐゴシック" w:hint="eastAsia"/>
          <w:sz w:val="22"/>
        </w:rPr>
        <w:t>１　拠出案の選択結果について</w:t>
      </w:r>
    </w:p>
    <w:p w14:paraId="459AC3C4" w14:textId="6698A154" w:rsidR="000A2F1E" w:rsidRPr="00262B47" w:rsidRDefault="00560E22" w:rsidP="000A2F1E">
      <w:pPr>
        <w:rPr>
          <w:rFonts w:ascii="ＭＳ Ｐゴシック" w:eastAsia="ＭＳ Ｐゴシック" w:hAnsi="ＭＳ Ｐゴシック"/>
          <w:sz w:val="24"/>
          <w:szCs w:val="24"/>
        </w:rPr>
      </w:pPr>
      <w:r>
        <w:rPr>
          <w:noProof/>
        </w:rPr>
        <mc:AlternateContent>
          <mc:Choice Requires="wps">
            <w:drawing>
              <wp:anchor distT="0" distB="0" distL="114300" distR="114300" simplePos="0" relativeHeight="251669504" behindDoc="0" locked="0" layoutInCell="1" allowOverlap="1" wp14:anchorId="11F92DEC" wp14:editId="36322D65">
                <wp:simplePos x="0" y="0"/>
                <wp:positionH relativeFrom="column">
                  <wp:posOffset>211455</wp:posOffset>
                </wp:positionH>
                <wp:positionV relativeFrom="paragraph">
                  <wp:posOffset>151766</wp:posOffset>
                </wp:positionV>
                <wp:extent cx="6248400" cy="24574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248400" cy="2457450"/>
                        </a:xfrm>
                        <a:prstGeom prst="rect">
                          <a:avLst/>
                        </a:prstGeom>
                        <a:noFill/>
                        <a:ln w="6350">
                          <a:noFill/>
                        </a:ln>
                      </wps:spPr>
                      <wps:txbx>
                        <w:txbxContent>
                          <w:tbl>
                            <w:tblPr>
                              <w:tblStyle w:val="a8"/>
                              <w:tblW w:w="0" w:type="auto"/>
                              <w:tblLook w:val="04A0" w:firstRow="1" w:lastRow="0" w:firstColumn="1" w:lastColumn="0" w:noHBand="0" w:noVBand="1"/>
                            </w:tblPr>
                            <w:tblGrid>
                              <w:gridCol w:w="1129"/>
                              <w:gridCol w:w="1134"/>
                            </w:tblGrid>
                            <w:tr w:rsidR="000A2F1E" w14:paraId="122DAF3D" w14:textId="77777777" w:rsidTr="00FB0D5D">
                              <w:tc>
                                <w:tcPr>
                                  <w:tcW w:w="2263" w:type="dxa"/>
                                  <w:gridSpan w:val="2"/>
                                </w:tcPr>
                                <w:p w14:paraId="7A07A40E" w14:textId="77777777" w:rsidR="000A2F1E" w:rsidRPr="002354E7" w:rsidRDefault="000A2F1E" w:rsidP="002354E7">
                                  <w:pPr>
                                    <w:jc w:val="center"/>
                                    <w:rPr>
                                      <w:rFonts w:ascii="ＭＳ ゴシック" w:eastAsia="ＭＳ ゴシック" w:hAnsi="ＭＳ ゴシック"/>
                                      <w:b/>
                                      <w:bCs/>
                                      <w:sz w:val="20"/>
                                      <w:szCs w:val="20"/>
                                    </w:rPr>
                                  </w:pPr>
                                  <w:r w:rsidRPr="002354E7">
                                    <w:rPr>
                                      <w:rFonts w:ascii="ＭＳ ゴシック" w:eastAsia="ＭＳ ゴシック" w:hAnsi="ＭＳ ゴシック" w:hint="eastAsia"/>
                                      <w:b/>
                                      <w:bCs/>
                                      <w:sz w:val="20"/>
                                      <w:szCs w:val="20"/>
                                    </w:rPr>
                                    <w:t>案</w:t>
                                  </w:r>
                                  <w:r>
                                    <w:rPr>
                                      <w:rFonts w:ascii="ＭＳ ゴシック" w:eastAsia="ＭＳ ゴシック" w:hAnsi="ＭＳ ゴシック" w:hint="eastAsia"/>
                                      <w:b/>
                                      <w:bCs/>
                                      <w:sz w:val="20"/>
                                      <w:szCs w:val="20"/>
                                    </w:rPr>
                                    <w:t>２</w:t>
                                  </w:r>
                                </w:p>
                              </w:tc>
                            </w:tr>
                            <w:tr w:rsidR="000A2F1E" w14:paraId="7077FD35" w14:textId="77777777" w:rsidTr="00577F95">
                              <w:tc>
                                <w:tcPr>
                                  <w:tcW w:w="1129" w:type="dxa"/>
                                </w:tcPr>
                                <w:p w14:paraId="7DA87E43" w14:textId="77777777" w:rsidR="000A2F1E" w:rsidRPr="002354E7" w:rsidRDefault="000A2F1E">
                                  <w:pPr>
                                    <w:rPr>
                                      <w:rFonts w:ascii="ＭＳ ゴシック" w:eastAsia="ＭＳ ゴシック" w:hAnsi="ＭＳ ゴシック"/>
                                      <w:sz w:val="20"/>
                                      <w:szCs w:val="20"/>
                                    </w:rPr>
                                  </w:pPr>
                                  <w:r w:rsidRPr="002354E7">
                                    <w:rPr>
                                      <w:rFonts w:ascii="ＭＳ ゴシック" w:eastAsia="ＭＳ ゴシック" w:hAnsi="ＭＳ ゴシック" w:hint="eastAsia"/>
                                      <w:sz w:val="20"/>
                                      <w:szCs w:val="20"/>
                                    </w:rPr>
                                    <w:t>校</w:t>
                                  </w:r>
                                  <w:r>
                                    <w:rPr>
                                      <w:rFonts w:ascii="ＭＳ ゴシック" w:eastAsia="ＭＳ ゴシック" w:hAnsi="ＭＳ ゴシック" w:hint="eastAsia"/>
                                      <w:sz w:val="20"/>
                                      <w:szCs w:val="20"/>
                                    </w:rPr>
                                    <w:t xml:space="preserve">　　</w:t>
                                  </w:r>
                                  <w:r w:rsidRPr="002354E7">
                                    <w:rPr>
                                      <w:rFonts w:ascii="ＭＳ ゴシック" w:eastAsia="ＭＳ ゴシック" w:hAnsi="ＭＳ ゴシック" w:hint="eastAsia"/>
                                      <w:sz w:val="20"/>
                                      <w:szCs w:val="20"/>
                                    </w:rPr>
                                    <w:t>長</w:t>
                                  </w:r>
                                </w:p>
                              </w:tc>
                              <w:tc>
                                <w:tcPr>
                                  <w:tcW w:w="1134" w:type="dxa"/>
                                </w:tcPr>
                                <w:p w14:paraId="4400DF01" w14:textId="77777777" w:rsidR="000A2F1E" w:rsidRPr="002354E7" w:rsidRDefault="000A2F1E" w:rsidP="002354E7">
                                  <w:pPr>
                                    <w:jc w:val="center"/>
                                    <w:rPr>
                                      <w:rFonts w:ascii="ＭＳ ゴシック" w:eastAsia="ＭＳ ゴシック" w:hAnsi="ＭＳ ゴシック"/>
                                      <w:sz w:val="20"/>
                                      <w:szCs w:val="20"/>
                                    </w:rPr>
                                  </w:pPr>
                                  <w:r w:rsidRPr="002354E7">
                                    <w:rPr>
                                      <w:rFonts w:ascii="ＭＳ ゴシック" w:eastAsia="ＭＳ ゴシック" w:hAnsi="ＭＳ ゴシック" w:hint="eastAsia"/>
                                      <w:sz w:val="20"/>
                                      <w:szCs w:val="20"/>
                                    </w:rPr>
                                    <w:t>1</w:t>
                                  </w:r>
                                  <w:r w:rsidRPr="002354E7">
                                    <w:rPr>
                                      <w:rFonts w:ascii="ＭＳ ゴシック" w:eastAsia="ＭＳ ゴシック" w:hAnsi="ＭＳ ゴシック"/>
                                      <w:sz w:val="20"/>
                                      <w:szCs w:val="20"/>
                                    </w:rPr>
                                    <w:t>0,0</w:t>
                                  </w:r>
                                  <w:r>
                                    <w:rPr>
                                      <w:rFonts w:ascii="ＭＳ ゴシック" w:eastAsia="ＭＳ ゴシック" w:hAnsi="ＭＳ ゴシック" w:hint="eastAsia"/>
                                      <w:sz w:val="20"/>
                                      <w:szCs w:val="20"/>
                                    </w:rPr>
                                    <w:t>0</w:t>
                                  </w:r>
                                  <w:r w:rsidRPr="002354E7">
                                    <w:rPr>
                                      <w:rFonts w:ascii="ＭＳ ゴシック" w:eastAsia="ＭＳ ゴシック" w:hAnsi="ＭＳ ゴシック"/>
                                      <w:sz w:val="20"/>
                                      <w:szCs w:val="20"/>
                                    </w:rPr>
                                    <w:t>0</w:t>
                                  </w:r>
                                  <w:r w:rsidRPr="002354E7">
                                    <w:rPr>
                                      <w:rFonts w:ascii="ＭＳ ゴシック" w:eastAsia="ＭＳ ゴシック" w:hAnsi="ＭＳ ゴシック" w:hint="eastAsia"/>
                                      <w:sz w:val="20"/>
                                      <w:szCs w:val="20"/>
                                    </w:rPr>
                                    <w:t>円</w:t>
                                  </w:r>
                                </w:p>
                              </w:tc>
                            </w:tr>
                            <w:tr w:rsidR="000A2F1E" w14:paraId="570E9B22" w14:textId="77777777" w:rsidTr="00577F95">
                              <w:tc>
                                <w:tcPr>
                                  <w:tcW w:w="1129" w:type="dxa"/>
                                </w:tcPr>
                                <w:p w14:paraId="4639BDE9" w14:textId="77777777" w:rsidR="000A2F1E" w:rsidRPr="002354E7" w:rsidRDefault="000A2F1E">
                                  <w:pPr>
                                    <w:rPr>
                                      <w:rFonts w:ascii="ＭＳ ゴシック" w:eastAsia="ＭＳ ゴシック" w:hAnsi="ＭＳ ゴシック"/>
                                      <w:sz w:val="20"/>
                                      <w:szCs w:val="20"/>
                                    </w:rPr>
                                  </w:pPr>
                                  <w:r w:rsidRPr="002354E7">
                                    <w:rPr>
                                      <w:rFonts w:ascii="ＭＳ ゴシック" w:eastAsia="ＭＳ ゴシック" w:hAnsi="ＭＳ ゴシック" w:hint="eastAsia"/>
                                      <w:sz w:val="20"/>
                                      <w:szCs w:val="20"/>
                                    </w:rPr>
                                    <w:t>教</w:t>
                                  </w:r>
                                  <w:r>
                                    <w:rPr>
                                      <w:rFonts w:ascii="ＭＳ ゴシック" w:eastAsia="ＭＳ ゴシック" w:hAnsi="ＭＳ ゴシック" w:hint="eastAsia"/>
                                      <w:sz w:val="20"/>
                                      <w:szCs w:val="20"/>
                                    </w:rPr>
                                    <w:t xml:space="preserve">　　</w:t>
                                  </w:r>
                                  <w:r w:rsidRPr="002354E7">
                                    <w:rPr>
                                      <w:rFonts w:ascii="ＭＳ ゴシック" w:eastAsia="ＭＳ ゴシック" w:hAnsi="ＭＳ ゴシック" w:hint="eastAsia"/>
                                      <w:sz w:val="20"/>
                                      <w:szCs w:val="20"/>
                                    </w:rPr>
                                    <w:t>頭</w:t>
                                  </w:r>
                                </w:p>
                              </w:tc>
                              <w:tc>
                                <w:tcPr>
                                  <w:tcW w:w="1134" w:type="dxa"/>
                                </w:tcPr>
                                <w:p w14:paraId="30375D9A" w14:textId="77777777" w:rsidR="000A2F1E" w:rsidRPr="002354E7" w:rsidRDefault="000A2F1E">
                                  <w:pPr>
                                    <w:rPr>
                                      <w:rFonts w:ascii="ＭＳ ゴシック" w:eastAsia="ＭＳ ゴシック" w:hAnsi="ＭＳ ゴシック"/>
                                      <w:sz w:val="20"/>
                                      <w:szCs w:val="20"/>
                                    </w:rPr>
                                  </w:pPr>
                                  <w:r w:rsidRPr="002354E7">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8</w:t>
                                  </w:r>
                                  <w:r w:rsidRPr="002354E7">
                                    <w:rPr>
                                      <w:rFonts w:ascii="ＭＳ ゴシック" w:eastAsia="ＭＳ ゴシック" w:hAnsi="ＭＳ ゴシック"/>
                                      <w:sz w:val="20"/>
                                      <w:szCs w:val="20"/>
                                    </w:rPr>
                                    <w:t>,000</w:t>
                                  </w:r>
                                  <w:r w:rsidRPr="002354E7">
                                    <w:rPr>
                                      <w:rFonts w:ascii="ＭＳ ゴシック" w:eastAsia="ＭＳ ゴシック" w:hAnsi="ＭＳ ゴシック" w:hint="eastAsia"/>
                                      <w:sz w:val="20"/>
                                      <w:szCs w:val="20"/>
                                    </w:rPr>
                                    <w:t>円</w:t>
                                  </w:r>
                                </w:p>
                              </w:tc>
                            </w:tr>
                            <w:tr w:rsidR="000A2F1E" w14:paraId="5AEF3AB4" w14:textId="77777777" w:rsidTr="00577F95">
                              <w:tc>
                                <w:tcPr>
                                  <w:tcW w:w="1129" w:type="dxa"/>
                                </w:tcPr>
                                <w:p w14:paraId="66625E69" w14:textId="77777777" w:rsidR="000A2F1E" w:rsidRPr="002354E7" w:rsidRDefault="000A2F1E">
                                  <w:pPr>
                                    <w:rPr>
                                      <w:rFonts w:ascii="ＭＳ ゴシック" w:eastAsia="ＭＳ ゴシック" w:hAnsi="ＭＳ ゴシック"/>
                                      <w:sz w:val="20"/>
                                      <w:szCs w:val="20"/>
                                    </w:rPr>
                                  </w:pPr>
                                  <w:r w:rsidRPr="002354E7">
                                    <w:rPr>
                                      <w:rFonts w:ascii="ＭＳ ゴシック" w:eastAsia="ＭＳ ゴシック" w:hAnsi="ＭＳ ゴシック" w:hint="eastAsia"/>
                                      <w:sz w:val="20"/>
                                      <w:szCs w:val="20"/>
                                    </w:rPr>
                                    <w:t>教諭ほか</w:t>
                                  </w:r>
                                </w:p>
                              </w:tc>
                              <w:tc>
                                <w:tcPr>
                                  <w:tcW w:w="1134" w:type="dxa"/>
                                </w:tcPr>
                                <w:p w14:paraId="66CCD409" w14:textId="77777777" w:rsidR="000A2F1E" w:rsidRPr="002354E7" w:rsidRDefault="000A2F1E">
                                  <w:pPr>
                                    <w:rPr>
                                      <w:rFonts w:ascii="ＭＳ ゴシック" w:eastAsia="ＭＳ ゴシック" w:hAnsi="ＭＳ ゴシック"/>
                                      <w:sz w:val="20"/>
                                      <w:szCs w:val="20"/>
                                    </w:rPr>
                                  </w:pPr>
                                  <w:r w:rsidRPr="002354E7">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5</w:t>
                                  </w:r>
                                  <w:r w:rsidRPr="002354E7">
                                    <w:rPr>
                                      <w:rFonts w:ascii="ＭＳ ゴシック" w:eastAsia="ＭＳ ゴシック" w:hAnsi="ＭＳ ゴシック"/>
                                      <w:sz w:val="20"/>
                                      <w:szCs w:val="20"/>
                                    </w:rPr>
                                    <w:t>,000</w:t>
                                  </w:r>
                                  <w:r w:rsidRPr="002354E7">
                                    <w:rPr>
                                      <w:rFonts w:ascii="ＭＳ ゴシック" w:eastAsia="ＭＳ ゴシック" w:hAnsi="ＭＳ ゴシック" w:hint="eastAsia"/>
                                      <w:sz w:val="20"/>
                                      <w:szCs w:val="20"/>
                                    </w:rPr>
                                    <w:t>円</w:t>
                                  </w:r>
                                </w:p>
                              </w:tc>
                            </w:tr>
                          </w:tbl>
                          <w:p w14:paraId="26ABF8A3" w14:textId="77777777" w:rsidR="000A2F1E" w:rsidRDefault="000A2F1E" w:rsidP="000A2F1E">
                            <w:r>
                              <w:rPr>
                                <w:rFonts w:hint="eastAsia"/>
                              </w:rPr>
                              <w:t xml:space="preserve">　　　　　　　　　　　　　　　　　　　　　　　　　　　　　　　　　</w:t>
                            </w:r>
                          </w:p>
                          <w:tbl>
                            <w:tblPr>
                              <w:tblStyle w:val="a8"/>
                              <w:tblW w:w="2694" w:type="dxa"/>
                              <w:tblInd w:w="6799" w:type="dxa"/>
                              <w:tblLook w:val="04A0" w:firstRow="1" w:lastRow="0" w:firstColumn="1" w:lastColumn="0" w:noHBand="0" w:noVBand="1"/>
                            </w:tblPr>
                            <w:tblGrid>
                              <w:gridCol w:w="1436"/>
                              <w:gridCol w:w="1258"/>
                            </w:tblGrid>
                            <w:tr w:rsidR="000A2F1E" w:rsidRPr="002354E7" w14:paraId="5A4A38E1" w14:textId="77777777" w:rsidTr="00F55F5B">
                              <w:tc>
                                <w:tcPr>
                                  <w:tcW w:w="2694" w:type="dxa"/>
                                  <w:gridSpan w:val="2"/>
                                </w:tcPr>
                                <w:p w14:paraId="2E6E589D" w14:textId="77777777" w:rsidR="000A2F1E" w:rsidRPr="00F55F5B" w:rsidRDefault="000A2F1E" w:rsidP="00591EBF">
                                  <w:pPr>
                                    <w:jc w:val="center"/>
                                    <w:rPr>
                                      <w:rFonts w:ascii="ＭＳ ゴシック" w:eastAsia="ＭＳ ゴシック" w:hAnsi="ＭＳ ゴシック"/>
                                      <w:b/>
                                      <w:bCs/>
                                      <w:sz w:val="24"/>
                                      <w:szCs w:val="24"/>
                                    </w:rPr>
                                  </w:pPr>
                                  <w:r w:rsidRPr="00F55F5B">
                                    <w:rPr>
                                      <w:rFonts w:ascii="ＭＳ ゴシック" w:eastAsia="ＭＳ ゴシック" w:hAnsi="ＭＳ ゴシック" w:hint="eastAsia"/>
                                      <w:b/>
                                      <w:bCs/>
                                      <w:sz w:val="24"/>
                                      <w:szCs w:val="24"/>
                                    </w:rPr>
                                    <w:t>修正案</w:t>
                                  </w:r>
                                </w:p>
                              </w:tc>
                            </w:tr>
                            <w:tr w:rsidR="000A2F1E" w:rsidRPr="002354E7" w14:paraId="6F66318B" w14:textId="77777777" w:rsidTr="00F55F5B">
                              <w:tc>
                                <w:tcPr>
                                  <w:tcW w:w="1436" w:type="dxa"/>
                                </w:tcPr>
                                <w:p w14:paraId="6C74F244" w14:textId="77777777" w:rsidR="000A2F1E" w:rsidRPr="00F55F5B" w:rsidRDefault="000A2F1E" w:rsidP="00591EBF">
                                  <w:pPr>
                                    <w:rPr>
                                      <w:rFonts w:ascii="ＭＳ ゴシック" w:eastAsia="ＭＳ ゴシック" w:hAnsi="ＭＳ ゴシック"/>
                                      <w:b/>
                                      <w:bCs/>
                                      <w:sz w:val="24"/>
                                      <w:szCs w:val="24"/>
                                    </w:rPr>
                                  </w:pPr>
                                  <w:r w:rsidRPr="00F55F5B">
                                    <w:rPr>
                                      <w:rFonts w:ascii="ＭＳ ゴシック" w:eastAsia="ＭＳ ゴシック" w:hAnsi="ＭＳ ゴシック" w:hint="eastAsia"/>
                                      <w:b/>
                                      <w:bCs/>
                                      <w:sz w:val="24"/>
                                      <w:szCs w:val="24"/>
                                    </w:rPr>
                                    <w:t>校　　長</w:t>
                                  </w:r>
                                </w:p>
                              </w:tc>
                              <w:tc>
                                <w:tcPr>
                                  <w:tcW w:w="1258" w:type="dxa"/>
                                </w:tcPr>
                                <w:p w14:paraId="5D7F156F" w14:textId="77777777" w:rsidR="000A2F1E" w:rsidRPr="00F55F5B" w:rsidRDefault="000A2F1E" w:rsidP="00F34018">
                                  <w:pPr>
                                    <w:rPr>
                                      <w:rFonts w:ascii="ＭＳ ゴシック" w:eastAsia="ＭＳ ゴシック" w:hAnsi="ＭＳ ゴシック"/>
                                      <w:b/>
                                      <w:bCs/>
                                      <w:sz w:val="24"/>
                                      <w:szCs w:val="24"/>
                                    </w:rPr>
                                  </w:pPr>
                                  <w:r w:rsidRPr="00F55F5B">
                                    <w:rPr>
                                      <w:rFonts w:ascii="ＭＳ ゴシック" w:eastAsia="ＭＳ ゴシック" w:hAnsi="ＭＳ ゴシック" w:hint="eastAsia"/>
                                      <w:b/>
                                      <w:bCs/>
                                      <w:sz w:val="24"/>
                                      <w:szCs w:val="24"/>
                                    </w:rPr>
                                    <w:t>1</w:t>
                                  </w:r>
                                  <w:r w:rsidRPr="00F55F5B">
                                    <w:rPr>
                                      <w:rFonts w:ascii="ＭＳ ゴシック" w:eastAsia="ＭＳ ゴシック" w:hAnsi="ＭＳ ゴシック"/>
                                      <w:b/>
                                      <w:bCs/>
                                      <w:sz w:val="24"/>
                                      <w:szCs w:val="24"/>
                                    </w:rPr>
                                    <w:t>0,</w:t>
                                  </w:r>
                                  <w:r>
                                    <w:rPr>
                                      <w:rFonts w:ascii="ＭＳ ゴシック" w:eastAsia="ＭＳ ゴシック" w:hAnsi="ＭＳ ゴシック" w:hint="eastAsia"/>
                                      <w:b/>
                                      <w:bCs/>
                                      <w:sz w:val="24"/>
                                      <w:szCs w:val="24"/>
                                    </w:rPr>
                                    <w:t>0</w:t>
                                  </w:r>
                                  <w:r w:rsidRPr="00F55F5B">
                                    <w:rPr>
                                      <w:rFonts w:ascii="ＭＳ ゴシック" w:eastAsia="ＭＳ ゴシック" w:hAnsi="ＭＳ ゴシック"/>
                                      <w:b/>
                                      <w:bCs/>
                                      <w:sz w:val="24"/>
                                      <w:szCs w:val="24"/>
                                    </w:rPr>
                                    <w:t>00</w:t>
                                  </w:r>
                                  <w:r w:rsidRPr="00F55F5B">
                                    <w:rPr>
                                      <w:rFonts w:ascii="ＭＳ ゴシック" w:eastAsia="ＭＳ ゴシック" w:hAnsi="ＭＳ ゴシック" w:hint="eastAsia"/>
                                      <w:b/>
                                      <w:bCs/>
                                      <w:sz w:val="24"/>
                                      <w:szCs w:val="24"/>
                                    </w:rPr>
                                    <w:t>円</w:t>
                                  </w:r>
                                </w:p>
                              </w:tc>
                            </w:tr>
                            <w:tr w:rsidR="000A2F1E" w:rsidRPr="002354E7" w14:paraId="4CAD9450" w14:textId="77777777" w:rsidTr="00F55F5B">
                              <w:tc>
                                <w:tcPr>
                                  <w:tcW w:w="1436" w:type="dxa"/>
                                </w:tcPr>
                                <w:p w14:paraId="3E8782C1" w14:textId="77777777" w:rsidR="000A2F1E" w:rsidRPr="00F55F5B" w:rsidRDefault="000A2F1E" w:rsidP="00591EBF">
                                  <w:pPr>
                                    <w:rPr>
                                      <w:rFonts w:ascii="ＭＳ ゴシック" w:eastAsia="ＭＳ ゴシック" w:hAnsi="ＭＳ ゴシック"/>
                                      <w:b/>
                                      <w:bCs/>
                                      <w:sz w:val="24"/>
                                      <w:szCs w:val="24"/>
                                    </w:rPr>
                                  </w:pPr>
                                  <w:r w:rsidRPr="00F55F5B">
                                    <w:rPr>
                                      <w:rFonts w:ascii="ＭＳ ゴシック" w:eastAsia="ＭＳ ゴシック" w:hAnsi="ＭＳ ゴシック" w:hint="eastAsia"/>
                                      <w:b/>
                                      <w:bCs/>
                                      <w:sz w:val="24"/>
                                      <w:szCs w:val="24"/>
                                    </w:rPr>
                                    <w:t>教　　頭</w:t>
                                  </w:r>
                                </w:p>
                              </w:tc>
                              <w:tc>
                                <w:tcPr>
                                  <w:tcW w:w="1258" w:type="dxa"/>
                                </w:tcPr>
                                <w:p w14:paraId="6FAFF742" w14:textId="77777777" w:rsidR="000A2F1E" w:rsidRPr="00F55F5B" w:rsidRDefault="000A2F1E" w:rsidP="002376AF">
                                  <w:pPr>
                                    <w:ind w:firstLineChars="50" w:firstLine="120"/>
                                    <w:rPr>
                                      <w:rFonts w:ascii="ＭＳ ゴシック" w:eastAsia="ＭＳ ゴシック" w:hAnsi="ＭＳ ゴシック"/>
                                      <w:b/>
                                      <w:bCs/>
                                      <w:sz w:val="24"/>
                                      <w:szCs w:val="24"/>
                                    </w:rPr>
                                  </w:pPr>
                                  <w:r w:rsidRPr="00F55F5B">
                                    <w:rPr>
                                      <w:rFonts w:ascii="ＭＳ ゴシック" w:eastAsia="ＭＳ ゴシック" w:hAnsi="ＭＳ ゴシック"/>
                                      <w:b/>
                                      <w:bCs/>
                                      <w:sz w:val="24"/>
                                      <w:szCs w:val="24"/>
                                    </w:rPr>
                                    <w:t>7,000</w:t>
                                  </w:r>
                                  <w:r w:rsidRPr="00F55F5B">
                                    <w:rPr>
                                      <w:rFonts w:ascii="ＭＳ ゴシック" w:eastAsia="ＭＳ ゴシック" w:hAnsi="ＭＳ ゴシック" w:hint="eastAsia"/>
                                      <w:b/>
                                      <w:bCs/>
                                      <w:sz w:val="24"/>
                                      <w:szCs w:val="24"/>
                                    </w:rPr>
                                    <w:t>円</w:t>
                                  </w:r>
                                </w:p>
                              </w:tc>
                            </w:tr>
                            <w:tr w:rsidR="000A2F1E" w:rsidRPr="002354E7" w14:paraId="532AADE1" w14:textId="77777777" w:rsidTr="00F55F5B">
                              <w:tc>
                                <w:tcPr>
                                  <w:tcW w:w="1436" w:type="dxa"/>
                                </w:tcPr>
                                <w:p w14:paraId="3A1FAC49" w14:textId="77777777" w:rsidR="000A2F1E" w:rsidRPr="00F55F5B" w:rsidRDefault="000A2F1E" w:rsidP="00591EBF">
                                  <w:pPr>
                                    <w:rPr>
                                      <w:rFonts w:ascii="ＭＳ ゴシック" w:eastAsia="ＭＳ ゴシック" w:hAnsi="ＭＳ ゴシック"/>
                                      <w:b/>
                                      <w:bCs/>
                                      <w:sz w:val="24"/>
                                      <w:szCs w:val="24"/>
                                    </w:rPr>
                                  </w:pPr>
                                  <w:r w:rsidRPr="00F55F5B">
                                    <w:rPr>
                                      <w:rFonts w:ascii="ＭＳ ゴシック" w:eastAsia="ＭＳ ゴシック" w:hAnsi="ＭＳ ゴシック" w:hint="eastAsia"/>
                                      <w:b/>
                                      <w:bCs/>
                                      <w:sz w:val="24"/>
                                      <w:szCs w:val="24"/>
                                    </w:rPr>
                                    <w:t>教諭ほか</w:t>
                                  </w:r>
                                </w:p>
                              </w:tc>
                              <w:tc>
                                <w:tcPr>
                                  <w:tcW w:w="1258" w:type="dxa"/>
                                </w:tcPr>
                                <w:p w14:paraId="6C214395" w14:textId="77777777" w:rsidR="000A2F1E" w:rsidRPr="00F55F5B" w:rsidRDefault="000A2F1E" w:rsidP="00591EBF">
                                  <w:pPr>
                                    <w:jc w:val="center"/>
                                    <w:rPr>
                                      <w:rFonts w:ascii="ＭＳ ゴシック" w:eastAsia="ＭＳ ゴシック" w:hAnsi="ＭＳ ゴシック"/>
                                      <w:b/>
                                      <w:bCs/>
                                      <w:sz w:val="24"/>
                                      <w:szCs w:val="24"/>
                                    </w:rPr>
                                  </w:pPr>
                                  <w:r>
                                    <w:rPr>
                                      <w:rFonts w:ascii="ＭＳ ゴシック" w:eastAsia="ＭＳ ゴシック" w:hAnsi="ＭＳ ゴシック"/>
                                      <w:b/>
                                      <w:bCs/>
                                      <w:sz w:val="24"/>
                                      <w:szCs w:val="24"/>
                                    </w:rPr>
                                    <w:t xml:space="preserve"> </w:t>
                                  </w:r>
                                  <w:r w:rsidRPr="00F55F5B">
                                    <w:rPr>
                                      <w:rFonts w:ascii="ＭＳ ゴシック" w:eastAsia="ＭＳ ゴシック" w:hAnsi="ＭＳ ゴシック"/>
                                      <w:b/>
                                      <w:bCs/>
                                      <w:sz w:val="24"/>
                                      <w:szCs w:val="24"/>
                                    </w:rPr>
                                    <w:t>4,000</w:t>
                                  </w:r>
                                  <w:r w:rsidRPr="00F55F5B">
                                    <w:rPr>
                                      <w:rFonts w:ascii="ＭＳ ゴシック" w:eastAsia="ＭＳ ゴシック" w:hAnsi="ＭＳ ゴシック" w:hint="eastAsia"/>
                                      <w:b/>
                                      <w:bCs/>
                                      <w:sz w:val="24"/>
                                      <w:szCs w:val="24"/>
                                    </w:rPr>
                                    <w:t>円</w:t>
                                  </w:r>
                                </w:p>
                              </w:tc>
                            </w:tr>
                          </w:tbl>
                          <w:p w14:paraId="275D693B" w14:textId="77777777" w:rsidR="000A2F1E" w:rsidRDefault="000A2F1E" w:rsidP="000A2F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92DEC" id="テキスト ボックス 7" o:spid="_x0000_s1030" type="#_x0000_t202" style="position:absolute;left:0;text-align:left;margin-left:16.65pt;margin-top:11.95pt;width:492pt;height:1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" filled="f" stroked="f" strokeweight=".5pt">
                <v:textbox>
                  <w:txbxContent>
                    <w:tbl>
                      <w:tblPr>
                        <w:tblStyle w:val="a8"/>
                        <w:tblW w:w="0" w:type="auto"/>
                        <w:tblLook w:val="04A0" w:firstRow="1" w:lastRow="0" w:firstColumn="1" w:lastColumn="0" w:noHBand="0" w:noVBand="1"/>
                      </w:tblPr>
                      <w:tblGrid>
                        <w:gridCol w:w="1129"/>
                        <w:gridCol w:w="1134"/>
                      </w:tblGrid>
                      <w:tr w:rsidR="000A2F1E" w14:paraId="122DAF3D" w14:textId="77777777" w:rsidTr="00FB0D5D">
                        <w:tc>
                          <w:tcPr>
                            <w:tcW w:w="2263" w:type="dxa"/>
                            <w:gridSpan w:val="2"/>
                          </w:tcPr>
                          <w:p w14:paraId="7A07A40E" w14:textId="77777777" w:rsidR="000A2F1E" w:rsidRPr="002354E7" w:rsidRDefault="000A2F1E" w:rsidP="002354E7">
                            <w:pPr>
                              <w:jc w:val="center"/>
                              <w:rPr>
                                <w:rFonts w:ascii="ＭＳ ゴシック" w:eastAsia="ＭＳ ゴシック" w:hAnsi="ＭＳ ゴシック"/>
                                <w:b/>
                                <w:bCs/>
                                <w:sz w:val="20"/>
                                <w:szCs w:val="20"/>
                              </w:rPr>
                            </w:pPr>
                            <w:r w:rsidRPr="002354E7">
                              <w:rPr>
                                <w:rFonts w:ascii="ＭＳ ゴシック" w:eastAsia="ＭＳ ゴシック" w:hAnsi="ＭＳ ゴシック" w:hint="eastAsia"/>
                                <w:b/>
                                <w:bCs/>
                                <w:sz w:val="20"/>
                                <w:szCs w:val="20"/>
                              </w:rPr>
                              <w:t>案</w:t>
                            </w:r>
                            <w:r>
                              <w:rPr>
                                <w:rFonts w:ascii="ＭＳ ゴシック" w:eastAsia="ＭＳ ゴシック" w:hAnsi="ＭＳ ゴシック" w:hint="eastAsia"/>
                                <w:b/>
                                <w:bCs/>
                                <w:sz w:val="20"/>
                                <w:szCs w:val="20"/>
                              </w:rPr>
                              <w:t>２</w:t>
                            </w:r>
                          </w:p>
                        </w:tc>
                      </w:tr>
                      <w:tr w:rsidR="000A2F1E" w14:paraId="7077FD35" w14:textId="77777777" w:rsidTr="00577F95">
                        <w:tc>
                          <w:tcPr>
                            <w:tcW w:w="1129" w:type="dxa"/>
                          </w:tcPr>
                          <w:p w14:paraId="7DA87E43" w14:textId="77777777" w:rsidR="000A2F1E" w:rsidRPr="002354E7" w:rsidRDefault="000A2F1E">
                            <w:pPr>
                              <w:rPr>
                                <w:rFonts w:ascii="ＭＳ ゴシック" w:eastAsia="ＭＳ ゴシック" w:hAnsi="ＭＳ ゴシック"/>
                                <w:sz w:val="20"/>
                                <w:szCs w:val="20"/>
                              </w:rPr>
                            </w:pPr>
                            <w:r w:rsidRPr="002354E7">
                              <w:rPr>
                                <w:rFonts w:ascii="ＭＳ ゴシック" w:eastAsia="ＭＳ ゴシック" w:hAnsi="ＭＳ ゴシック" w:hint="eastAsia"/>
                                <w:sz w:val="20"/>
                                <w:szCs w:val="20"/>
                              </w:rPr>
                              <w:t>校</w:t>
                            </w:r>
                            <w:r>
                              <w:rPr>
                                <w:rFonts w:ascii="ＭＳ ゴシック" w:eastAsia="ＭＳ ゴシック" w:hAnsi="ＭＳ ゴシック" w:hint="eastAsia"/>
                                <w:sz w:val="20"/>
                                <w:szCs w:val="20"/>
                              </w:rPr>
                              <w:t xml:space="preserve">　　</w:t>
                            </w:r>
                            <w:r w:rsidRPr="002354E7">
                              <w:rPr>
                                <w:rFonts w:ascii="ＭＳ ゴシック" w:eastAsia="ＭＳ ゴシック" w:hAnsi="ＭＳ ゴシック" w:hint="eastAsia"/>
                                <w:sz w:val="20"/>
                                <w:szCs w:val="20"/>
                              </w:rPr>
                              <w:t>長</w:t>
                            </w:r>
                          </w:p>
                        </w:tc>
                        <w:tc>
                          <w:tcPr>
                            <w:tcW w:w="1134" w:type="dxa"/>
                          </w:tcPr>
                          <w:p w14:paraId="4400DF01" w14:textId="77777777" w:rsidR="000A2F1E" w:rsidRPr="002354E7" w:rsidRDefault="000A2F1E" w:rsidP="002354E7">
                            <w:pPr>
                              <w:jc w:val="center"/>
                              <w:rPr>
                                <w:rFonts w:ascii="ＭＳ ゴシック" w:eastAsia="ＭＳ ゴシック" w:hAnsi="ＭＳ ゴシック"/>
                                <w:sz w:val="20"/>
                                <w:szCs w:val="20"/>
                              </w:rPr>
                            </w:pPr>
                            <w:r w:rsidRPr="002354E7">
                              <w:rPr>
                                <w:rFonts w:ascii="ＭＳ ゴシック" w:eastAsia="ＭＳ ゴシック" w:hAnsi="ＭＳ ゴシック" w:hint="eastAsia"/>
                                <w:sz w:val="20"/>
                                <w:szCs w:val="20"/>
                              </w:rPr>
                              <w:t>1</w:t>
                            </w:r>
                            <w:r w:rsidRPr="002354E7">
                              <w:rPr>
                                <w:rFonts w:ascii="ＭＳ ゴシック" w:eastAsia="ＭＳ ゴシック" w:hAnsi="ＭＳ ゴシック"/>
                                <w:sz w:val="20"/>
                                <w:szCs w:val="20"/>
                              </w:rPr>
                              <w:t>0,0</w:t>
                            </w:r>
                            <w:r>
                              <w:rPr>
                                <w:rFonts w:ascii="ＭＳ ゴシック" w:eastAsia="ＭＳ ゴシック" w:hAnsi="ＭＳ ゴシック" w:hint="eastAsia"/>
                                <w:sz w:val="20"/>
                                <w:szCs w:val="20"/>
                              </w:rPr>
                              <w:t>0</w:t>
                            </w:r>
                            <w:r w:rsidRPr="002354E7">
                              <w:rPr>
                                <w:rFonts w:ascii="ＭＳ ゴシック" w:eastAsia="ＭＳ ゴシック" w:hAnsi="ＭＳ ゴシック"/>
                                <w:sz w:val="20"/>
                                <w:szCs w:val="20"/>
                              </w:rPr>
                              <w:t>0</w:t>
                            </w:r>
                            <w:r w:rsidRPr="002354E7">
                              <w:rPr>
                                <w:rFonts w:ascii="ＭＳ ゴシック" w:eastAsia="ＭＳ ゴシック" w:hAnsi="ＭＳ ゴシック" w:hint="eastAsia"/>
                                <w:sz w:val="20"/>
                                <w:szCs w:val="20"/>
                              </w:rPr>
                              <w:t>円</w:t>
                            </w:r>
                          </w:p>
                        </w:tc>
                      </w:tr>
                      <w:tr w:rsidR="000A2F1E" w14:paraId="570E9B22" w14:textId="77777777" w:rsidTr="00577F95">
                        <w:tc>
                          <w:tcPr>
                            <w:tcW w:w="1129" w:type="dxa"/>
                          </w:tcPr>
                          <w:p w14:paraId="4639BDE9" w14:textId="77777777" w:rsidR="000A2F1E" w:rsidRPr="002354E7" w:rsidRDefault="000A2F1E">
                            <w:pPr>
                              <w:rPr>
                                <w:rFonts w:ascii="ＭＳ ゴシック" w:eastAsia="ＭＳ ゴシック" w:hAnsi="ＭＳ ゴシック"/>
                                <w:sz w:val="20"/>
                                <w:szCs w:val="20"/>
                              </w:rPr>
                            </w:pPr>
                            <w:r w:rsidRPr="002354E7">
                              <w:rPr>
                                <w:rFonts w:ascii="ＭＳ ゴシック" w:eastAsia="ＭＳ ゴシック" w:hAnsi="ＭＳ ゴシック" w:hint="eastAsia"/>
                                <w:sz w:val="20"/>
                                <w:szCs w:val="20"/>
                              </w:rPr>
                              <w:t>教</w:t>
                            </w:r>
                            <w:r>
                              <w:rPr>
                                <w:rFonts w:ascii="ＭＳ ゴシック" w:eastAsia="ＭＳ ゴシック" w:hAnsi="ＭＳ ゴシック" w:hint="eastAsia"/>
                                <w:sz w:val="20"/>
                                <w:szCs w:val="20"/>
                              </w:rPr>
                              <w:t xml:space="preserve">　　</w:t>
                            </w:r>
                            <w:r w:rsidRPr="002354E7">
                              <w:rPr>
                                <w:rFonts w:ascii="ＭＳ ゴシック" w:eastAsia="ＭＳ ゴシック" w:hAnsi="ＭＳ ゴシック" w:hint="eastAsia"/>
                                <w:sz w:val="20"/>
                                <w:szCs w:val="20"/>
                              </w:rPr>
                              <w:t>頭</w:t>
                            </w:r>
                          </w:p>
                        </w:tc>
                        <w:tc>
                          <w:tcPr>
                            <w:tcW w:w="1134" w:type="dxa"/>
                          </w:tcPr>
                          <w:p w14:paraId="30375D9A" w14:textId="77777777" w:rsidR="000A2F1E" w:rsidRPr="002354E7" w:rsidRDefault="000A2F1E">
                            <w:pPr>
                              <w:rPr>
                                <w:rFonts w:ascii="ＭＳ ゴシック" w:eastAsia="ＭＳ ゴシック" w:hAnsi="ＭＳ ゴシック"/>
                                <w:sz w:val="20"/>
                                <w:szCs w:val="20"/>
                              </w:rPr>
                            </w:pPr>
                            <w:r w:rsidRPr="002354E7">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8</w:t>
                            </w:r>
                            <w:r w:rsidRPr="002354E7">
                              <w:rPr>
                                <w:rFonts w:ascii="ＭＳ ゴシック" w:eastAsia="ＭＳ ゴシック" w:hAnsi="ＭＳ ゴシック"/>
                                <w:sz w:val="20"/>
                                <w:szCs w:val="20"/>
                              </w:rPr>
                              <w:t>,000</w:t>
                            </w:r>
                            <w:r w:rsidRPr="002354E7">
                              <w:rPr>
                                <w:rFonts w:ascii="ＭＳ ゴシック" w:eastAsia="ＭＳ ゴシック" w:hAnsi="ＭＳ ゴシック" w:hint="eastAsia"/>
                                <w:sz w:val="20"/>
                                <w:szCs w:val="20"/>
                              </w:rPr>
                              <w:t>円</w:t>
                            </w:r>
                          </w:p>
                        </w:tc>
                      </w:tr>
                      <w:tr w:rsidR="000A2F1E" w14:paraId="5AEF3AB4" w14:textId="77777777" w:rsidTr="00577F95">
                        <w:tc>
                          <w:tcPr>
                            <w:tcW w:w="1129" w:type="dxa"/>
                          </w:tcPr>
                          <w:p w14:paraId="66625E69" w14:textId="77777777" w:rsidR="000A2F1E" w:rsidRPr="002354E7" w:rsidRDefault="000A2F1E">
                            <w:pPr>
                              <w:rPr>
                                <w:rFonts w:ascii="ＭＳ ゴシック" w:eastAsia="ＭＳ ゴシック" w:hAnsi="ＭＳ ゴシック"/>
                                <w:sz w:val="20"/>
                                <w:szCs w:val="20"/>
                              </w:rPr>
                            </w:pPr>
                            <w:r w:rsidRPr="002354E7">
                              <w:rPr>
                                <w:rFonts w:ascii="ＭＳ ゴシック" w:eastAsia="ＭＳ ゴシック" w:hAnsi="ＭＳ ゴシック" w:hint="eastAsia"/>
                                <w:sz w:val="20"/>
                                <w:szCs w:val="20"/>
                              </w:rPr>
                              <w:t>教諭ほか</w:t>
                            </w:r>
                          </w:p>
                        </w:tc>
                        <w:tc>
                          <w:tcPr>
                            <w:tcW w:w="1134" w:type="dxa"/>
                          </w:tcPr>
                          <w:p w14:paraId="66CCD409" w14:textId="77777777" w:rsidR="000A2F1E" w:rsidRPr="002354E7" w:rsidRDefault="000A2F1E">
                            <w:pPr>
                              <w:rPr>
                                <w:rFonts w:ascii="ＭＳ ゴシック" w:eastAsia="ＭＳ ゴシック" w:hAnsi="ＭＳ ゴシック"/>
                                <w:sz w:val="20"/>
                                <w:szCs w:val="20"/>
                              </w:rPr>
                            </w:pPr>
                            <w:r w:rsidRPr="002354E7">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5</w:t>
                            </w:r>
                            <w:r w:rsidRPr="002354E7">
                              <w:rPr>
                                <w:rFonts w:ascii="ＭＳ ゴシック" w:eastAsia="ＭＳ ゴシック" w:hAnsi="ＭＳ ゴシック"/>
                                <w:sz w:val="20"/>
                                <w:szCs w:val="20"/>
                              </w:rPr>
                              <w:t>,000</w:t>
                            </w:r>
                            <w:r w:rsidRPr="002354E7">
                              <w:rPr>
                                <w:rFonts w:ascii="ＭＳ ゴシック" w:eastAsia="ＭＳ ゴシック" w:hAnsi="ＭＳ ゴシック" w:hint="eastAsia"/>
                                <w:sz w:val="20"/>
                                <w:szCs w:val="20"/>
                              </w:rPr>
                              <w:t>円</w:t>
                            </w:r>
                          </w:p>
                        </w:tc>
                      </w:tr>
                    </w:tbl>
                    <w:p w14:paraId="26ABF8A3" w14:textId="77777777" w:rsidR="000A2F1E" w:rsidRDefault="000A2F1E" w:rsidP="000A2F1E">
                      <w:r>
                        <w:rPr>
                          <w:rFonts w:hint="eastAsia"/>
                        </w:rPr>
                        <w:t xml:space="preserve">　　　　　　　　　　　　　　　　　　　　　　　　　　　　　　　　　</w:t>
                      </w:r>
                    </w:p>
                    <w:tbl>
                      <w:tblPr>
                        <w:tblStyle w:val="a8"/>
                        <w:tblW w:w="2694" w:type="dxa"/>
                        <w:tblInd w:w="6799" w:type="dxa"/>
                        <w:tblLook w:val="04A0" w:firstRow="1" w:lastRow="0" w:firstColumn="1" w:lastColumn="0" w:noHBand="0" w:noVBand="1"/>
                      </w:tblPr>
                      <w:tblGrid>
                        <w:gridCol w:w="1436"/>
                        <w:gridCol w:w="1258"/>
                      </w:tblGrid>
                      <w:tr w:rsidR="000A2F1E" w:rsidRPr="002354E7" w14:paraId="5A4A38E1" w14:textId="77777777" w:rsidTr="00F55F5B">
                        <w:tc>
                          <w:tcPr>
                            <w:tcW w:w="2694" w:type="dxa"/>
                            <w:gridSpan w:val="2"/>
                          </w:tcPr>
                          <w:p w14:paraId="2E6E589D" w14:textId="77777777" w:rsidR="000A2F1E" w:rsidRPr="00F55F5B" w:rsidRDefault="000A2F1E" w:rsidP="00591EBF">
                            <w:pPr>
                              <w:jc w:val="center"/>
                              <w:rPr>
                                <w:rFonts w:ascii="ＭＳ ゴシック" w:eastAsia="ＭＳ ゴシック" w:hAnsi="ＭＳ ゴシック"/>
                                <w:b/>
                                <w:bCs/>
                                <w:sz w:val="24"/>
                                <w:szCs w:val="24"/>
                              </w:rPr>
                            </w:pPr>
                            <w:r w:rsidRPr="00F55F5B">
                              <w:rPr>
                                <w:rFonts w:ascii="ＭＳ ゴシック" w:eastAsia="ＭＳ ゴシック" w:hAnsi="ＭＳ ゴシック" w:hint="eastAsia"/>
                                <w:b/>
                                <w:bCs/>
                                <w:sz w:val="24"/>
                                <w:szCs w:val="24"/>
                              </w:rPr>
                              <w:t>修正案</w:t>
                            </w:r>
                          </w:p>
                        </w:tc>
                      </w:tr>
                      <w:tr w:rsidR="000A2F1E" w:rsidRPr="002354E7" w14:paraId="6F66318B" w14:textId="77777777" w:rsidTr="00F55F5B">
                        <w:tc>
                          <w:tcPr>
                            <w:tcW w:w="1436" w:type="dxa"/>
                          </w:tcPr>
                          <w:p w14:paraId="6C74F244" w14:textId="77777777" w:rsidR="000A2F1E" w:rsidRPr="00F55F5B" w:rsidRDefault="000A2F1E" w:rsidP="00591EBF">
                            <w:pPr>
                              <w:rPr>
                                <w:rFonts w:ascii="ＭＳ ゴシック" w:eastAsia="ＭＳ ゴシック" w:hAnsi="ＭＳ ゴシック"/>
                                <w:b/>
                                <w:bCs/>
                                <w:sz w:val="24"/>
                                <w:szCs w:val="24"/>
                              </w:rPr>
                            </w:pPr>
                            <w:r w:rsidRPr="00F55F5B">
                              <w:rPr>
                                <w:rFonts w:ascii="ＭＳ ゴシック" w:eastAsia="ＭＳ ゴシック" w:hAnsi="ＭＳ ゴシック" w:hint="eastAsia"/>
                                <w:b/>
                                <w:bCs/>
                                <w:sz w:val="24"/>
                                <w:szCs w:val="24"/>
                              </w:rPr>
                              <w:t>校　　長</w:t>
                            </w:r>
                          </w:p>
                        </w:tc>
                        <w:tc>
                          <w:tcPr>
                            <w:tcW w:w="1258" w:type="dxa"/>
                          </w:tcPr>
                          <w:p w14:paraId="5D7F156F" w14:textId="77777777" w:rsidR="000A2F1E" w:rsidRPr="00F55F5B" w:rsidRDefault="000A2F1E" w:rsidP="00F34018">
                            <w:pPr>
                              <w:rPr>
                                <w:rFonts w:ascii="ＭＳ ゴシック" w:eastAsia="ＭＳ ゴシック" w:hAnsi="ＭＳ ゴシック"/>
                                <w:b/>
                                <w:bCs/>
                                <w:sz w:val="24"/>
                                <w:szCs w:val="24"/>
                              </w:rPr>
                            </w:pPr>
                            <w:r w:rsidRPr="00F55F5B">
                              <w:rPr>
                                <w:rFonts w:ascii="ＭＳ ゴシック" w:eastAsia="ＭＳ ゴシック" w:hAnsi="ＭＳ ゴシック" w:hint="eastAsia"/>
                                <w:b/>
                                <w:bCs/>
                                <w:sz w:val="24"/>
                                <w:szCs w:val="24"/>
                              </w:rPr>
                              <w:t>1</w:t>
                            </w:r>
                            <w:r w:rsidRPr="00F55F5B">
                              <w:rPr>
                                <w:rFonts w:ascii="ＭＳ ゴシック" w:eastAsia="ＭＳ ゴシック" w:hAnsi="ＭＳ ゴシック"/>
                                <w:b/>
                                <w:bCs/>
                                <w:sz w:val="24"/>
                                <w:szCs w:val="24"/>
                              </w:rPr>
                              <w:t>0,</w:t>
                            </w:r>
                            <w:r>
                              <w:rPr>
                                <w:rFonts w:ascii="ＭＳ ゴシック" w:eastAsia="ＭＳ ゴシック" w:hAnsi="ＭＳ ゴシック" w:hint="eastAsia"/>
                                <w:b/>
                                <w:bCs/>
                                <w:sz w:val="24"/>
                                <w:szCs w:val="24"/>
                              </w:rPr>
                              <w:t>0</w:t>
                            </w:r>
                            <w:r w:rsidRPr="00F55F5B">
                              <w:rPr>
                                <w:rFonts w:ascii="ＭＳ ゴシック" w:eastAsia="ＭＳ ゴシック" w:hAnsi="ＭＳ ゴシック"/>
                                <w:b/>
                                <w:bCs/>
                                <w:sz w:val="24"/>
                                <w:szCs w:val="24"/>
                              </w:rPr>
                              <w:t>00</w:t>
                            </w:r>
                            <w:r w:rsidRPr="00F55F5B">
                              <w:rPr>
                                <w:rFonts w:ascii="ＭＳ ゴシック" w:eastAsia="ＭＳ ゴシック" w:hAnsi="ＭＳ ゴシック" w:hint="eastAsia"/>
                                <w:b/>
                                <w:bCs/>
                                <w:sz w:val="24"/>
                                <w:szCs w:val="24"/>
                              </w:rPr>
                              <w:t>円</w:t>
                            </w:r>
                          </w:p>
                        </w:tc>
                      </w:tr>
                      <w:tr w:rsidR="000A2F1E" w:rsidRPr="002354E7" w14:paraId="4CAD9450" w14:textId="77777777" w:rsidTr="00F55F5B">
                        <w:tc>
                          <w:tcPr>
                            <w:tcW w:w="1436" w:type="dxa"/>
                          </w:tcPr>
                          <w:p w14:paraId="3E8782C1" w14:textId="77777777" w:rsidR="000A2F1E" w:rsidRPr="00F55F5B" w:rsidRDefault="000A2F1E" w:rsidP="00591EBF">
                            <w:pPr>
                              <w:rPr>
                                <w:rFonts w:ascii="ＭＳ ゴシック" w:eastAsia="ＭＳ ゴシック" w:hAnsi="ＭＳ ゴシック"/>
                                <w:b/>
                                <w:bCs/>
                                <w:sz w:val="24"/>
                                <w:szCs w:val="24"/>
                              </w:rPr>
                            </w:pPr>
                            <w:r w:rsidRPr="00F55F5B">
                              <w:rPr>
                                <w:rFonts w:ascii="ＭＳ ゴシック" w:eastAsia="ＭＳ ゴシック" w:hAnsi="ＭＳ ゴシック" w:hint="eastAsia"/>
                                <w:b/>
                                <w:bCs/>
                                <w:sz w:val="24"/>
                                <w:szCs w:val="24"/>
                              </w:rPr>
                              <w:t>教　　頭</w:t>
                            </w:r>
                          </w:p>
                        </w:tc>
                        <w:tc>
                          <w:tcPr>
                            <w:tcW w:w="1258" w:type="dxa"/>
                          </w:tcPr>
                          <w:p w14:paraId="6FAFF742" w14:textId="77777777" w:rsidR="000A2F1E" w:rsidRPr="00F55F5B" w:rsidRDefault="000A2F1E" w:rsidP="002376AF">
                            <w:pPr>
                              <w:ind w:firstLineChars="50" w:firstLine="120"/>
                              <w:rPr>
                                <w:rFonts w:ascii="ＭＳ ゴシック" w:eastAsia="ＭＳ ゴシック" w:hAnsi="ＭＳ ゴシック"/>
                                <w:b/>
                                <w:bCs/>
                                <w:sz w:val="24"/>
                                <w:szCs w:val="24"/>
                              </w:rPr>
                            </w:pPr>
                            <w:r w:rsidRPr="00F55F5B">
                              <w:rPr>
                                <w:rFonts w:ascii="ＭＳ ゴシック" w:eastAsia="ＭＳ ゴシック" w:hAnsi="ＭＳ ゴシック"/>
                                <w:b/>
                                <w:bCs/>
                                <w:sz w:val="24"/>
                                <w:szCs w:val="24"/>
                              </w:rPr>
                              <w:t>7,000</w:t>
                            </w:r>
                            <w:r w:rsidRPr="00F55F5B">
                              <w:rPr>
                                <w:rFonts w:ascii="ＭＳ ゴシック" w:eastAsia="ＭＳ ゴシック" w:hAnsi="ＭＳ ゴシック" w:hint="eastAsia"/>
                                <w:b/>
                                <w:bCs/>
                                <w:sz w:val="24"/>
                                <w:szCs w:val="24"/>
                              </w:rPr>
                              <w:t>円</w:t>
                            </w:r>
                          </w:p>
                        </w:tc>
                      </w:tr>
                      <w:tr w:rsidR="000A2F1E" w:rsidRPr="002354E7" w14:paraId="532AADE1" w14:textId="77777777" w:rsidTr="00F55F5B">
                        <w:tc>
                          <w:tcPr>
                            <w:tcW w:w="1436" w:type="dxa"/>
                          </w:tcPr>
                          <w:p w14:paraId="3A1FAC49" w14:textId="77777777" w:rsidR="000A2F1E" w:rsidRPr="00F55F5B" w:rsidRDefault="000A2F1E" w:rsidP="00591EBF">
                            <w:pPr>
                              <w:rPr>
                                <w:rFonts w:ascii="ＭＳ ゴシック" w:eastAsia="ＭＳ ゴシック" w:hAnsi="ＭＳ ゴシック"/>
                                <w:b/>
                                <w:bCs/>
                                <w:sz w:val="24"/>
                                <w:szCs w:val="24"/>
                              </w:rPr>
                            </w:pPr>
                            <w:r w:rsidRPr="00F55F5B">
                              <w:rPr>
                                <w:rFonts w:ascii="ＭＳ ゴシック" w:eastAsia="ＭＳ ゴシック" w:hAnsi="ＭＳ ゴシック" w:hint="eastAsia"/>
                                <w:b/>
                                <w:bCs/>
                                <w:sz w:val="24"/>
                                <w:szCs w:val="24"/>
                              </w:rPr>
                              <w:t>教諭ほか</w:t>
                            </w:r>
                          </w:p>
                        </w:tc>
                        <w:tc>
                          <w:tcPr>
                            <w:tcW w:w="1258" w:type="dxa"/>
                          </w:tcPr>
                          <w:p w14:paraId="6C214395" w14:textId="77777777" w:rsidR="000A2F1E" w:rsidRPr="00F55F5B" w:rsidRDefault="000A2F1E" w:rsidP="00591EBF">
                            <w:pPr>
                              <w:jc w:val="center"/>
                              <w:rPr>
                                <w:rFonts w:ascii="ＭＳ ゴシック" w:eastAsia="ＭＳ ゴシック" w:hAnsi="ＭＳ ゴシック"/>
                                <w:b/>
                                <w:bCs/>
                                <w:sz w:val="24"/>
                                <w:szCs w:val="24"/>
                              </w:rPr>
                            </w:pPr>
                            <w:r>
                              <w:rPr>
                                <w:rFonts w:ascii="ＭＳ ゴシック" w:eastAsia="ＭＳ ゴシック" w:hAnsi="ＭＳ ゴシック"/>
                                <w:b/>
                                <w:bCs/>
                                <w:sz w:val="24"/>
                                <w:szCs w:val="24"/>
                              </w:rPr>
                              <w:t xml:space="preserve"> </w:t>
                            </w:r>
                            <w:r w:rsidRPr="00F55F5B">
                              <w:rPr>
                                <w:rFonts w:ascii="ＭＳ ゴシック" w:eastAsia="ＭＳ ゴシック" w:hAnsi="ＭＳ ゴシック"/>
                                <w:b/>
                                <w:bCs/>
                                <w:sz w:val="24"/>
                                <w:szCs w:val="24"/>
                              </w:rPr>
                              <w:t>4,000</w:t>
                            </w:r>
                            <w:r w:rsidRPr="00F55F5B">
                              <w:rPr>
                                <w:rFonts w:ascii="ＭＳ ゴシック" w:eastAsia="ＭＳ ゴシック" w:hAnsi="ＭＳ ゴシック" w:hint="eastAsia"/>
                                <w:b/>
                                <w:bCs/>
                                <w:sz w:val="24"/>
                                <w:szCs w:val="24"/>
                              </w:rPr>
                              <w:t>円</w:t>
                            </w:r>
                          </w:p>
                        </w:tc>
                      </w:tr>
                    </w:tbl>
                    <w:p w14:paraId="275D693B" w14:textId="77777777" w:rsidR="000A2F1E" w:rsidRDefault="000A2F1E" w:rsidP="000A2F1E"/>
                  </w:txbxContent>
                </v:textbox>
              </v:shape>
            </w:pict>
          </mc:Fallback>
        </mc:AlternateContent>
      </w:r>
      <w:r w:rsidR="000A2F1E">
        <w:rPr>
          <w:noProof/>
        </w:rPr>
        <mc:AlternateContent>
          <mc:Choice Requires="wps">
            <w:drawing>
              <wp:anchor distT="0" distB="0" distL="114300" distR="114300" simplePos="0" relativeHeight="251670528" behindDoc="0" locked="0" layoutInCell="1" allowOverlap="1" wp14:anchorId="5D550D0B" wp14:editId="22E24CD8">
                <wp:simplePos x="0" y="0"/>
                <wp:positionH relativeFrom="column">
                  <wp:posOffset>4392929</wp:posOffset>
                </wp:positionH>
                <wp:positionV relativeFrom="paragraph">
                  <wp:posOffset>1842135</wp:posOffset>
                </wp:positionV>
                <wp:extent cx="219075" cy="45719"/>
                <wp:effectExtent l="38100" t="38100" r="28575" b="88265"/>
                <wp:wrapNone/>
                <wp:docPr id="5" name="直線矢印コネクタ 5"/>
                <wp:cNvGraphicFramePr/>
                <a:graphic xmlns:a="http://schemas.openxmlformats.org/drawingml/2006/main">
                  <a:graphicData uri="http://schemas.microsoft.com/office/word/2010/wordprocessingShape">
                    <wps:wsp>
                      <wps:cNvCnPr/>
                      <wps:spPr>
                        <a:xfrm flipH="1">
                          <a:off x="0" y="0"/>
                          <a:ext cx="219075" cy="45719"/>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E3DEAFB" id="_x0000_t32" coordsize="21600,21600" o:spt="32" o:oned="t" path="m,l21600,21600e" filled="f">
                <v:path arrowok="t" fillok="f" o:connecttype="none"/>
                <o:lock v:ext="edit" shapetype="t"/>
              </v:shapetype>
              <v:shape id="直線矢印コネクタ 5" o:spid="_x0000_s1026" type="#_x0000_t32" style="position:absolute;left:0;text-align:left;margin-left:345.9pt;margin-top:145.05pt;width:17.25pt;height:3.6pt;flip:x;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" strokecolor="black [3213]" strokeweight="1.5pt">
                <v:stroke endarrow="block"/>
              </v:shape>
            </w:pict>
          </mc:Fallback>
        </mc:AlternateContent>
      </w:r>
      <w:r w:rsidR="000A2F1E">
        <w:rPr>
          <w:noProof/>
        </w:rPr>
        <mc:AlternateContent>
          <mc:Choice Requires="wps">
            <w:drawing>
              <wp:anchor distT="0" distB="0" distL="114300" distR="114300" simplePos="0" relativeHeight="251671552" behindDoc="0" locked="0" layoutInCell="1" allowOverlap="1" wp14:anchorId="5EAAB8E2" wp14:editId="08432EEB">
                <wp:simplePos x="0" y="0"/>
                <wp:positionH relativeFrom="column">
                  <wp:posOffset>1744980</wp:posOffset>
                </wp:positionH>
                <wp:positionV relativeFrom="paragraph">
                  <wp:posOffset>535305</wp:posOffset>
                </wp:positionV>
                <wp:extent cx="781050" cy="123825"/>
                <wp:effectExtent l="0" t="0" r="76200" b="85725"/>
                <wp:wrapNone/>
                <wp:docPr id="4" name="直線矢印コネクタ 4"/>
                <wp:cNvGraphicFramePr/>
                <a:graphic xmlns:a="http://schemas.openxmlformats.org/drawingml/2006/main">
                  <a:graphicData uri="http://schemas.microsoft.com/office/word/2010/wordprocessingShape">
                    <wps:wsp>
                      <wps:cNvCnPr/>
                      <wps:spPr>
                        <a:xfrm>
                          <a:off x="0" y="0"/>
                          <a:ext cx="781050" cy="1238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2EC21E" id="直線矢印コネクタ 4" o:spid="_x0000_s1026" type="#_x0000_t32" style="position:absolute;left:0;text-align:left;margin-left:137.4pt;margin-top:42.15pt;width:61.5pt;height:9.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" strokecolor="black [3213]" strokeweight="1.5pt">
                <v:stroke endarrow="block"/>
              </v:shape>
            </w:pict>
          </mc:Fallback>
        </mc:AlternateContent>
      </w:r>
      <w:r w:rsidR="000A2F1E">
        <w:rPr>
          <w:noProof/>
        </w:rPr>
        <w:drawing>
          <wp:inline distT="0" distB="0" distL="0" distR="0" wp14:anchorId="44A38324" wp14:editId="27C2E6D1">
            <wp:extent cx="6457950" cy="2466975"/>
            <wp:effectExtent l="0" t="0" r="0" b="9525"/>
            <wp:docPr id="8" name="グラフ 8">
              <a:extLst xmlns:a="http://schemas.openxmlformats.org/drawingml/2006/main">
                <a:ext uri="{FF2B5EF4-FFF2-40B4-BE49-F238E27FC236}">
                  <a16:creationId xmlns:a16="http://schemas.microsoft.com/office/drawing/2014/main" id="{B7659095-B9DC-4A6B-862B-C954775B04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84FC4BB" w14:textId="77777777" w:rsidR="005E7881" w:rsidRPr="005E7881" w:rsidRDefault="005E7881" w:rsidP="005E7881">
      <w:pPr>
        <w:spacing w:line="260" w:lineRule="exact"/>
        <w:rPr>
          <w:rFonts w:ascii="ＭＳ Ｐゴシック" w:eastAsia="ＭＳ Ｐゴシック" w:hAnsi="ＭＳ Ｐゴシック"/>
          <w:sz w:val="22"/>
        </w:rPr>
      </w:pPr>
      <w:r w:rsidRPr="005E7881">
        <w:rPr>
          <w:rFonts w:ascii="ＭＳ Ｐゴシック" w:eastAsia="ＭＳ Ｐゴシック" w:hAnsi="ＭＳ Ｐゴシック" w:hint="eastAsia"/>
          <w:sz w:val="22"/>
        </w:rPr>
        <w:t>２　出された意見要旨と回答について</w:t>
      </w:r>
    </w:p>
    <w:p w14:paraId="773ADC19" w14:textId="109A1EDF" w:rsidR="005E7881" w:rsidRPr="004A7DE0" w:rsidRDefault="005E7881" w:rsidP="005E7881">
      <w:pPr>
        <w:spacing w:line="260" w:lineRule="exact"/>
        <w:ind w:left="331" w:hangingChars="150" w:hanging="331"/>
        <w:rPr>
          <w:rFonts w:ascii="ＭＳ Ｐゴシック" w:eastAsia="ＭＳ Ｐゴシック" w:hAnsi="ＭＳ Ｐゴシック"/>
          <w:b/>
          <w:bCs/>
          <w:sz w:val="22"/>
        </w:rPr>
      </w:pPr>
      <w:r w:rsidRPr="004A7DE0">
        <w:rPr>
          <w:rFonts w:ascii="ＭＳ Ｐゴシック" w:eastAsia="ＭＳ Ｐゴシック" w:hAnsi="ＭＳ Ｐゴシック" w:hint="eastAsia"/>
          <w:b/>
          <w:bCs/>
          <w:sz w:val="22"/>
        </w:rPr>
        <w:t xml:space="preserve">　　　 大多数の学校から「修正案」に賛同をいただき、「分かりやすいプレゼンにより修繕資金拠出への理解が深まった」等の御意見をいただきました。</w:t>
      </w:r>
    </w:p>
    <w:p w14:paraId="039F181F" w14:textId="77777777" w:rsidR="001B579F" w:rsidRPr="005E7881" w:rsidRDefault="001B579F" w:rsidP="005E7881">
      <w:pPr>
        <w:spacing w:line="260" w:lineRule="exact"/>
        <w:ind w:left="330" w:hangingChars="150" w:hanging="330"/>
        <w:rPr>
          <w:rFonts w:ascii="ＭＳ Ｐゴシック" w:eastAsia="ＭＳ Ｐゴシック" w:hAnsi="ＭＳ Ｐゴシック"/>
          <w:sz w:val="22"/>
        </w:rPr>
      </w:pPr>
    </w:p>
    <w:p w14:paraId="212CECA6" w14:textId="77777777" w:rsidR="005E7881" w:rsidRPr="005E7881" w:rsidRDefault="005E7881" w:rsidP="005E7881">
      <w:pPr>
        <w:spacing w:line="260" w:lineRule="exact"/>
        <w:rPr>
          <w:rFonts w:ascii="ＭＳ Ｐゴシック" w:eastAsia="ＭＳ Ｐゴシック" w:hAnsi="ＭＳ Ｐゴシック"/>
          <w:sz w:val="22"/>
        </w:rPr>
      </w:pPr>
      <w:r w:rsidRPr="005E7881">
        <w:rPr>
          <w:rFonts w:ascii="ＭＳ Ｐゴシック" w:eastAsia="ＭＳ Ｐゴシック" w:hAnsi="ＭＳ Ｐゴシック" w:hint="eastAsia"/>
          <w:sz w:val="22"/>
        </w:rPr>
        <w:t xml:space="preserve">　　　</w:t>
      </w:r>
      <w:r w:rsidRPr="005E7881">
        <w:rPr>
          <w:rFonts w:ascii="ＭＳ Ｐゴシック" w:eastAsia="ＭＳ Ｐゴシック" w:hAnsi="ＭＳ Ｐゴシック"/>
          <w:sz w:val="22"/>
        </w:rPr>
        <w:t xml:space="preserve"> </w:t>
      </w:r>
      <w:r w:rsidRPr="005E7881">
        <w:rPr>
          <w:rFonts w:ascii="ＭＳ Ｐゴシック" w:eastAsia="ＭＳ Ｐゴシック" w:hAnsi="ＭＳ Ｐゴシック" w:hint="eastAsia"/>
          <w:sz w:val="22"/>
        </w:rPr>
        <w:t>以下は、一部にいただいた意見（要旨）とそれに対する回答です。</w:t>
      </w:r>
    </w:p>
    <w:p w14:paraId="537F67AF" w14:textId="77777777" w:rsidR="005E7881" w:rsidRPr="005E7881" w:rsidRDefault="005E7881" w:rsidP="005E7881">
      <w:pPr>
        <w:pStyle w:val="a7"/>
        <w:numPr>
          <w:ilvl w:val="0"/>
          <w:numId w:val="1"/>
        </w:numPr>
        <w:spacing w:line="260" w:lineRule="exact"/>
        <w:ind w:leftChars="0"/>
        <w:rPr>
          <w:rFonts w:ascii="ＭＳ Ｐゴシック" w:eastAsia="ＭＳ Ｐゴシック" w:hAnsi="ＭＳ Ｐゴシック"/>
          <w:sz w:val="22"/>
        </w:rPr>
      </w:pPr>
      <w:r w:rsidRPr="005E7881">
        <w:rPr>
          <w:rFonts w:ascii="ＭＳ Ｐゴシック" w:eastAsia="ＭＳ Ｐゴシック" w:hAnsi="ＭＳ Ｐゴシック" w:hint="eastAsia"/>
          <w:sz w:val="22"/>
        </w:rPr>
        <w:t>今後、オンライン会議が増えて利用率が下がれば、経費も減り、予算に余裕ができ、修繕資金に回せるのではないか？</w:t>
      </w:r>
    </w:p>
    <w:p w14:paraId="59B97412" w14:textId="77777777" w:rsidR="005E7881" w:rsidRPr="005E7881" w:rsidRDefault="005E7881" w:rsidP="005E7881">
      <w:pPr>
        <w:pStyle w:val="a7"/>
        <w:spacing w:line="260" w:lineRule="exact"/>
        <w:ind w:leftChars="0" w:left="525"/>
        <w:rPr>
          <w:rFonts w:ascii="ＭＳ Ｐ明朝" w:eastAsia="ＭＳ Ｐ明朝" w:hAnsi="ＭＳ Ｐ明朝"/>
          <w:sz w:val="22"/>
        </w:rPr>
      </w:pPr>
      <w:r w:rsidRPr="005E7881">
        <w:rPr>
          <w:rFonts w:ascii="ＭＳ Ｐ明朝" w:eastAsia="ＭＳ Ｐ明朝" w:hAnsi="ＭＳ Ｐ明朝" w:hint="eastAsia"/>
          <w:sz w:val="22"/>
        </w:rPr>
        <w:t>⇒減る部分は光熱水費の一部で、高圧電気設備・エレベータの点検、機器のリース料などは全く変わらず、とても修繕資金は生み出せない。また、オンライン会議のためのアカウント契約料及び関連備品の整備が新規に必要となっている。</w:t>
      </w:r>
    </w:p>
    <w:p w14:paraId="3AA6CC07" w14:textId="77777777" w:rsidR="005E7881" w:rsidRPr="005E7881" w:rsidRDefault="005E7881" w:rsidP="005E7881">
      <w:pPr>
        <w:pStyle w:val="a7"/>
        <w:numPr>
          <w:ilvl w:val="0"/>
          <w:numId w:val="1"/>
        </w:numPr>
        <w:spacing w:line="260" w:lineRule="exact"/>
        <w:ind w:leftChars="0"/>
        <w:rPr>
          <w:rFonts w:ascii="ＭＳ Ｐゴシック" w:eastAsia="ＭＳ Ｐゴシック" w:hAnsi="ＭＳ Ｐゴシック"/>
          <w:sz w:val="22"/>
        </w:rPr>
      </w:pPr>
      <w:r w:rsidRPr="005E7881">
        <w:rPr>
          <w:rFonts w:ascii="ＭＳ Ｐゴシック" w:eastAsia="ＭＳ Ｐゴシック" w:hAnsi="ＭＳ Ｐゴシック" w:hint="eastAsia"/>
          <w:sz w:val="22"/>
        </w:rPr>
        <w:t>オンライン会議や公共会議室を活用すれば研究所は不要ではないか、または自前の建物ではなくレンタルオフィスにするなど再考が必要ではないか？</w:t>
      </w:r>
    </w:p>
    <w:p w14:paraId="2BEDFB31" w14:textId="77777777" w:rsidR="005E7881" w:rsidRPr="005E7881" w:rsidRDefault="005E7881" w:rsidP="005E7881">
      <w:pPr>
        <w:pStyle w:val="a7"/>
        <w:spacing w:line="260" w:lineRule="exact"/>
        <w:ind w:leftChars="0" w:left="525"/>
        <w:rPr>
          <w:rFonts w:ascii="ＭＳ Ｐ明朝" w:eastAsia="ＭＳ Ｐ明朝" w:hAnsi="ＭＳ Ｐ明朝"/>
          <w:sz w:val="22"/>
        </w:rPr>
      </w:pPr>
      <w:r w:rsidRPr="005E7881">
        <w:rPr>
          <w:rFonts w:ascii="ＭＳ Ｐ明朝" w:eastAsia="ＭＳ Ｐ明朝" w:hAnsi="ＭＳ Ｐ明朝" w:hint="eastAsia"/>
          <w:sz w:val="22"/>
        </w:rPr>
        <w:t>⇒これらは次期研究所の建設計画への意見であり、現ソフィアの修繕には直結しない。</w:t>
      </w:r>
    </w:p>
    <w:p w14:paraId="63CA47B0" w14:textId="77777777" w:rsidR="005E7881" w:rsidRPr="005E7881" w:rsidRDefault="005E7881" w:rsidP="005E7881">
      <w:pPr>
        <w:pStyle w:val="a7"/>
        <w:numPr>
          <w:ilvl w:val="0"/>
          <w:numId w:val="1"/>
        </w:numPr>
        <w:spacing w:line="260" w:lineRule="exact"/>
        <w:ind w:leftChars="0"/>
        <w:rPr>
          <w:rFonts w:ascii="ＭＳ Ｐゴシック" w:eastAsia="ＭＳ Ｐゴシック" w:hAnsi="ＭＳ Ｐゴシック"/>
          <w:sz w:val="22"/>
        </w:rPr>
      </w:pPr>
      <w:r w:rsidRPr="005E7881">
        <w:rPr>
          <w:rFonts w:ascii="ＭＳ Ｐゴシック" w:eastAsia="ＭＳ Ｐゴシック" w:hAnsi="ＭＳ Ｐゴシック" w:hint="eastAsia"/>
          <w:sz w:val="22"/>
        </w:rPr>
        <w:t>拠出の方法について、期末勤勉手当からの一括拠出ではなく、毎月拠出にできないか？</w:t>
      </w:r>
    </w:p>
    <w:p w14:paraId="622D1050" w14:textId="77777777" w:rsidR="005E7881" w:rsidRPr="005E7881" w:rsidRDefault="005E7881" w:rsidP="005E7881">
      <w:pPr>
        <w:pStyle w:val="a7"/>
        <w:spacing w:line="260" w:lineRule="exact"/>
        <w:ind w:leftChars="0" w:left="525"/>
        <w:rPr>
          <w:rFonts w:ascii="ＭＳ Ｐ明朝" w:eastAsia="ＭＳ Ｐ明朝" w:hAnsi="ＭＳ Ｐ明朝"/>
          <w:sz w:val="22"/>
        </w:rPr>
      </w:pPr>
      <w:r w:rsidRPr="005E7881">
        <w:rPr>
          <w:rFonts w:ascii="ＭＳ Ｐ明朝" w:eastAsia="ＭＳ Ｐ明朝" w:hAnsi="ＭＳ Ｐ明朝" w:hint="eastAsia"/>
          <w:sz w:val="22"/>
        </w:rPr>
        <w:t>⇒毎月の引き落とし手続きは、職員の育休入りなど変動があった場合の報告やデータ作成の事務量が増え、事務職員さんの負担増になるため避けたい。</w:t>
      </w:r>
    </w:p>
    <w:p w14:paraId="75D7C40C" w14:textId="77777777" w:rsidR="005E7881" w:rsidRPr="005E7881" w:rsidRDefault="005E7881" w:rsidP="005E7881">
      <w:pPr>
        <w:pStyle w:val="a7"/>
        <w:numPr>
          <w:ilvl w:val="0"/>
          <w:numId w:val="1"/>
        </w:numPr>
        <w:spacing w:line="260" w:lineRule="exact"/>
        <w:ind w:leftChars="0"/>
        <w:rPr>
          <w:rFonts w:ascii="ＭＳ Ｐゴシック" w:eastAsia="ＭＳ Ｐゴシック" w:hAnsi="ＭＳ Ｐゴシック"/>
          <w:sz w:val="22"/>
        </w:rPr>
      </w:pPr>
      <w:r w:rsidRPr="005E7881">
        <w:rPr>
          <w:rFonts w:ascii="ＭＳ Ｐゴシック" w:eastAsia="ＭＳ Ｐゴシック" w:hAnsi="ＭＳ Ｐゴシック" w:hint="eastAsia"/>
          <w:sz w:val="22"/>
        </w:rPr>
        <w:t>当初の案５にあったような若い職員への配慮が必要ではないか？</w:t>
      </w:r>
    </w:p>
    <w:p w14:paraId="7188EB48" w14:textId="77777777" w:rsidR="005E7881" w:rsidRPr="005E7881" w:rsidRDefault="005E7881" w:rsidP="005E7881">
      <w:pPr>
        <w:pStyle w:val="a7"/>
        <w:spacing w:line="260" w:lineRule="exact"/>
        <w:ind w:leftChars="0" w:left="525"/>
        <w:rPr>
          <w:rFonts w:ascii="ＭＳ Ｐ明朝" w:eastAsia="ＭＳ Ｐ明朝" w:hAnsi="ＭＳ Ｐ明朝"/>
          <w:sz w:val="22"/>
        </w:rPr>
      </w:pPr>
      <w:r w:rsidRPr="005E7881">
        <w:rPr>
          <w:rFonts w:ascii="ＭＳ Ｐ明朝" w:eastAsia="ＭＳ Ｐ明朝" w:hAnsi="ＭＳ Ｐ明朝" w:hint="eastAsia"/>
          <w:sz w:val="22"/>
        </w:rPr>
        <w:t>⇒新採後５年間の猶予期間を設けるのは、上記(</w:t>
      </w:r>
      <w:r w:rsidRPr="005E7881">
        <w:rPr>
          <w:rFonts w:ascii="ＭＳ Ｐ明朝" w:eastAsia="ＭＳ Ｐ明朝" w:hAnsi="ＭＳ Ｐ明朝"/>
          <w:sz w:val="22"/>
        </w:rPr>
        <w:t>3)</w:t>
      </w:r>
      <w:r w:rsidRPr="005E7881">
        <w:rPr>
          <w:rFonts w:ascii="ＭＳ Ｐ明朝" w:eastAsia="ＭＳ Ｐ明朝" w:hAnsi="ＭＳ Ｐ明朝" w:hint="eastAsia"/>
          <w:sz w:val="22"/>
        </w:rPr>
        <w:t>以上に事務職員さんの負担増となるだけでなく、５年間の追跡過程に誤りが起こる危険性があるので、拠出額の軽減を図った。</w:t>
      </w:r>
    </w:p>
    <w:p w14:paraId="2CB70ACA" w14:textId="77777777" w:rsidR="005E7881" w:rsidRPr="005E7881" w:rsidRDefault="005E7881" w:rsidP="005E7881">
      <w:pPr>
        <w:spacing w:line="260" w:lineRule="exact"/>
        <w:ind w:firstLineChars="200" w:firstLine="440"/>
        <w:rPr>
          <w:rFonts w:ascii="ＭＳ Ｐ明朝" w:eastAsia="ＭＳ Ｐ明朝" w:hAnsi="ＭＳ Ｐ明朝"/>
          <w:sz w:val="22"/>
        </w:rPr>
      </w:pPr>
      <w:r w:rsidRPr="005E7881">
        <w:rPr>
          <w:rFonts w:ascii="ＭＳ Ｐ明朝" w:eastAsia="ＭＳ Ｐ明朝" w:hAnsi="ＭＳ Ｐ明朝" w:hint="eastAsia"/>
          <w:sz w:val="22"/>
        </w:rPr>
        <w:t>また、新規採用者と任期付教職員の負担軽減のため令和４年度から加入寄付金を廃止する。</w:t>
      </w:r>
    </w:p>
    <w:p w14:paraId="0525B4F0" w14:textId="77777777" w:rsidR="005E7881" w:rsidRPr="005E7881" w:rsidRDefault="005E7881" w:rsidP="005E7881">
      <w:pPr>
        <w:pStyle w:val="a7"/>
        <w:numPr>
          <w:ilvl w:val="0"/>
          <w:numId w:val="1"/>
        </w:numPr>
        <w:spacing w:line="260" w:lineRule="exact"/>
        <w:ind w:leftChars="0"/>
        <w:rPr>
          <w:rFonts w:ascii="ＭＳ Ｐゴシック" w:eastAsia="ＭＳ Ｐゴシック" w:hAnsi="ＭＳ Ｐゴシック"/>
          <w:sz w:val="22"/>
        </w:rPr>
      </w:pPr>
      <w:r w:rsidRPr="005E7881">
        <w:rPr>
          <w:rFonts w:ascii="ＭＳ Ｐゴシック" w:eastAsia="ＭＳ Ｐゴシック" w:hAnsi="ＭＳ Ｐゴシック" w:hint="eastAsia"/>
          <w:sz w:val="22"/>
        </w:rPr>
        <w:t>定年延長や再任用教職員、任期付教職員への配慮が必要ではないか？</w:t>
      </w:r>
    </w:p>
    <w:p w14:paraId="129B0E97" w14:textId="77777777" w:rsidR="005E7881" w:rsidRPr="005E7881" w:rsidRDefault="005E7881" w:rsidP="005E7881">
      <w:pPr>
        <w:pStyle w:val="a7"/>
        <w:spacing w:line="260" w:lineRule="exact"/>
        <w:ind w:leftChars="0" w:left="525"/>
        <w:rPr>
          <w:rFonts w:ascii="ＭＳ Ｐ明朝" w:eastAsia="ＭＳ Ｐ明朝" w:hAnsi="ＭＳ Ｐ明朝"/>
          <w:sz w:val="22"/>
        </w:rPr>
      </w:pPr>
      <w:r w:rsidRPr="005E7881">
        <w:rPr>
          <w:rFonts w:ascii="ＭＳ Ｐ明朝" w:eastAsia="ＭＳ Ｐ明朝" w:hAnsi="ＭＳ Ｐ明朝" w:hint="eastAsia"/>
          <w:sz w:val="22"/>
        </w:rPr>
        <w:t>⇒研究所は教研活動の拠点であり、全会員の負担で成り立っている。また、退職後は互助組合などの活動拠点として欠かせない存在であり、全社員同様の御協力をお願いしたい。</w:t>
      </w:r>
    </w:p>
    <w:p w14:paraId="618B818F" w14:textId="77777777" w:rsidR="005E7881" w:rsidRPr="005E7881" w:rsidRDefault="005E7881" w:rsidP="005E7881">
      <w:pPr>
        <w:pStyle w:val="a7"/>
        <w:numPr>
          <w:ilvl w:val="0"/>
          <w:numId w:val="1"/>
        </w:numPr>
        <w:spacing w:line="260" w:lineRule="exact"/>
        <w:ind w:leftChars="0"/>
        <w:rPr>
          <w:rFonts w:ascii="ＭＳ Ｐゴシック" w:eastAsia="ＭＳ Ｐゴシック" w:hAnsi="ＭＳ Ｐゴシック"/>
          <w:sz w:val="22"/>
        </w:rPr>
      </w:pPr>
      <w:r w:rsidRPr="005E7881">
        <w:rPr>
          <w:rFonts w:ascii="ＭＳ Ｐゴシック" w:eastAsia="ＭＳ Ｐゴシック" w:hAnsi="ＭＳ Ｐゴシック" w:hint="eastAsia"/>
          <w:sz w:val="22"/>
        </w:rPr>
        <w:t>教員が仕事で使用する施設の修繕は公費負担とすべきではないか？</w:t>
      </w:r>
    </w:p>
    <w:p w14:paraId="47DC0A2D" w14:textId="0C9EC707" w:rsidR="002B6E55" w:rsidRPr="00790AB7" w:rsidRDefault="005E7881" w:rsidP="00790AB7">
      <w:pPr>
        <w:pStyle w:val="a7"/>
        <w:spacing w:line="260" w:lineRule="exact"/>
        <w:ind w:leftChars="0" w:left="525"/>
        <w:rPr>
          <w:rFonts w:ascii="ＭＳ Ｐ明朝" w:eastAsia="ＭＳ Ｐ明朝" w:hAnsi="ＭＳ Ｐ明朝"/>
          <w:sz w:val="22"/>
        </w:rPr>
      </w:pPr>
      <w:r w:rsidRPr="005E7881">
        <w:rPr>
          <w:rFonts w:ascii="ＭＳ Ｐ明朝" w:eastAsia="ＭＳ Ｐ明朝" w:hAnsi="ＭＳ Ｐ明朝" w:hint="eastAsia"/>
          <w:sz w:val="22"/>
        </w:rPr>
        <w:t>⇒県総合教育センターは法律によって県に設置義務があるが、研究所はあくまで磐周に勤務する教職員が自主的に設立したものであり、公費に頼ることはできない。</w:t>
      </w:r>
    </w:p>
    <w:sectPr w:rsidR="002B6E55" w:rsidRPr="00790AB7" w:rsidSect="00790AB7">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9885B" w14:textId="77777777" w:rsidR="00A16345" w:rsidRDefault="00A16345" w:rsidP="00D14031">
      <w:r>
        <w:separator/>
      </w:r>
    </w:p>
  </w:endnote>
  <w:endnote w:type="continuationSeparator" w:id="0">
    <w:p w14:paraId="2636DBEF" w14:textId="77777777" w:rsidR="00A16345" w:rsidRDefault="00A16345" w:rsidP="00D1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872EC" w14:textId="77777777" w:rsidR="00A16345" w:rsidRDefault="00A16345" w:rsidP="00D14031">
      <w:r>
        <w:separator/>
      </w:r>
    </w:p>
  </w:footnote>
  <w:footnote w:type="continuationSeparator" w:id="0">
    <w:p w14:paraId="5D24E0E1" w14:textId="77777777" w:rsidR="00A16345" w:rsidRDefault="00A16345" w:rsidP="00D14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0272"/>
    <w:multiLevelType w:val="hybridMultilevel"/>
    <w:tmpl w:val="AB300126"/>
    <w:lvl w:ilvl="0" w:tplc="421CAB12">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79"/>
    <w:rsid w:val="000039C2"/>
    <w:rsid w:val="00021CF4"/>
    <w:rsid w:val="00067DAF"/>
    <w:rsid w:val="000A2F1E"/>
    <w:rsid w:val="000D5626"/>
    <w:rsid w:val="000E6E14"/>
    <w:rsid w:val="00164D93"/>
    <w:rsid w:val="00180E53"/>
    <w:rsid w:val="00185B79"/>
    <w:rsid w:val="00193299"/>
    <w:rsid w:val="00195FCD"/>
    <w:rsid w:val="001961BF"/>
    <w:rsid w:val="001B579F"/>
    <w:rsid w:val="001D2FD8"/>
    <w:rsid w:val="00250E2A"/>
    <w:rsid w:val="0026406D"/>
    <w:rsid w:val="002A3CE5"/>
    <w:rsid w:val="002A459D"/>
    <w:rsid w:val="002B0A15"/>
    <w:rsid w:val="002B6E55"/>
    <w:rsid w:val="0031683B"/>
    <w:rsid w:val="0034356E"/>
    <w:rsid w:val="0035027D"/>
    <w:rsid w:val="00390483"/>
    <w:rsid w:val="00410AD8"/>
    <w:rsid w:val="00417093"/>
    <w:rsid w:val="004A7DE0"/>
    <w:rsid w:val="004B66B5"/>
    <w:rsid w:val="00560E22"/>
    <w:rsid w:val="00566EE4"/>
    <w:rsid w:val="00574F66"/>
    <w:rsid w:val="005E7881"/>
    <w:rsid w:val="00635559"/>
    <w:rsid w:val="00666FA3"/>
    <w:rsid w:val="006A082F"/>
    <w:rsid w:val="006E51CF"/>
    <w:rsid w:val="00790AB7"/>
    <w:rsid w:val="007974CA"/>
    <w:rsid w:val="007C0253"/>
    <w:rsid w:val="007D4E30"/>
    <w:rsid w:val="008017A2"/>
    <w:rsid w:val="0081344E"/>
    <w:rsid w:val="00867DBB"/>
    <w:rsid w:val="00900DEA"/>
    <w:rsid w:val="0092415B"/>
    <w:rsid w:val="00954875"/>
    <w:rsid w:val="009638CE"/>
    <w:rsid w:val="00996105"/>
    <w:rsid w:val="009D2FD2"/>
    <w:rsid w:val="009E2D7C"/>
    <w:rsid w:val="009E60AE"/>
    <w:rsid w:val="00A16345"/>
    <w:rsid w:val="00A4415E"/>
    <w:rsid w:val="00A83569"/>
    <w:rsid w:val="00AB1904"/>
    <w:rsid w:val="00AE5C6A"/>
    <w:rsid w:val="00B4590B"/>
    <w:rsid w:val="00B46686"/>
    <w:rsid w:val="00B5667A"/>
    <w:rsid w:val="00B955BE"/>
    <w:rsid w:val="00BB4519"/>
    <w:rsid w:val="00BB5FD6"/>
    <w:rsid w:val="00BC448E"/>
    <w:rsid w:val="00BC5124"/>
    <w:rsid w:val="00C11C9B"/>
    <w:rsid w:val="00C164A4"/>
    <w:rsid w:val="00C7503F"/>
    <w:rsid w:val="00C9503C"/>
    <w:rsid w:val="00CC3D59"/>
    <w:rsid w:val="00CD0975"/>
    <w:rsid w:val="00CD2CCF"/>
    <w:rsid w:val="00D14031"/>
    <w:rsid w:val="00D1437D"/>
    <w:rsid w:val="00D32D5E"/>
    <w:rsid w:val="00D761FA"/>
    <w:rsid w:val="00DD56A9"/>
    <w:rsid w:val="00DF3BE5"/>
    <w:rsid w:val="00E36C80"/>
    <w:rsid w:val="00E40542"/>
    <w:rsid w:val="00E441ED"/>
    <w:rsid w:val="00EA2E90"/>
    <w:rsid w:val="00EB4EEB"/>
    <w:rsid w:val="00EC3FC5"/>
    <w:rsid w:val="00F04D86"/>
    <w:rsid w:val="00F4210C"/>
    <w:rsid w:val="00FB14A2"/>
    <w:rsid w:val="00FC1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5CC58B"/>
  <w15:docId w15:val="{F8F13F16-14FA-4E7C-B0F4-168F560A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031"/>
    <w:pPr>
      <w:tabs>
        <w:tab w:val="center" w:pos="4252"/>
        <w:tab w:val="right" w:pos="8504"/>
      </w:tabs>
      <w:snapToGrid w:val="0"/>
    </w:pPr>
  </w:style>
  <w:style w:type="character" w:customStyle="1" w:styleId="a4">
    <w:name w:val="ヘッダー (文字)"/>
    <w:basedOn w:val="a0"/>
    <w:link w:val="a3"/>
    <w:uiPriority w:val="99"/>
    <w:rsid w:val="00D14031"/>
  </w:style>
  <w:style w:type="paragraph" w:styleId="a5">
    <w:name w:val="footer"/>
    <w:basedOn w:val="a"/>
    <w:link w:val="a6"/>
    <w:uiPriority w:val="99"/>
    <w:unhideWhenUsed/>
    <w:rsid w:val="00D14031"/>
    <w:pPr>
      <w:tabs>
        <w:tab w:val="center" w:pos="4252"/>
        <w:tab w:val="right" w:pos="8504"/>
      </w:tabs>
      <w:snapToGrid w:val="0"/>
    </w:pPr>
  </w:style>
  <w:style w:type="character" w:customStyle="1" w:styleId="a6">
    <w:name w:val="フッター (文字)"/>
    <w:basedOn w:val="a0"/>
    <w:link w:val="a5"/>
    <w:uiPriority w:val="99"/>
    <w:rsid w:val="00D14031"/>
  </w:style>
  <w:style w:type="paragraph" w:styleId="a7">
    <w:name w:val="List Paragraph"/>
    <w:basedOn w:val="a"/>
    <w:uiPriority w:val="34"/>
    <w:qFormat/>
    <w:rsid w:val="005E7881"/>
    <w:pPr>
      <w:ind w:leftChars="400" w:left="840"/>
    </w:pPr>
  </w:style>
  <w:style w:type="table" w:styleId="a8">
    <w:name w:val="Table Grid"/>
    <w:basedOn w:val="a1"/>
    <w:uiPriority w:val="39"/>
    <w:rsid w:val="000A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b="1">
                <a:latin typeface="ＭＳ Ｐゴシック" panose="020B0600070205080204" pitchFamily="50" charset="-128"/>
                <a:ea typeface="ＭＳ Ｐゴシック" panose="020B0600070205080204" pitchFamily="50" charset="-128"/>
              </a:rPr>
              <a:t>拠出案の選択結果</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31165199482808015"/>
          <c:y val="0.15036344755970923"/>
          <c:w val="0.37669616519174043"/>
          <c:h val="0.7956386292834890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5FC-497C-870F-6476E94898A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5FC-497C-870F-6476E94898A0}"/>
              </c:ext>
            </c:extLst>
          </c:dPt>
          <c:val>
            <c:numRef>
              <c:f>'第２回 '!$D$56:$E$56</c:f>
              <c:numCache>
                <c:formatCode>General</c:formatCode>
                <c:ptCount val="2"/>
                <c:pt idx="0">
                  <c:v>46</c:v>
                </c:pt>
                <c:pt idx="1">
                  <c:v>7</c:v>
                </c:pt>
              </c:numCache>
            </c:numRef>
          </c:val>
          <c:extLst>
            <c:ext xmlns:c16="http://schemas.microsoft.com/office/drawing/2014/chart" uri="{C3380CC4-5D6E-409C-BE32-E72D297353CC}">
              <c16:uniqueId val="{00000004-E5FC-497C-870F-6476E94898A0}"/>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0.45315</cdr:x>
      <cdr:y>0.58879</cdr:y>
    </cdr:from>
    <cdr:to>
      <cdr:x>0.629</cdr:x>
      <cdr:y>0.80062</cdr:y>
    </cdr:to>
    <cdr:sp macro="" textlink="">
      <cdr:nvSpPr>
        <cdr:cNvPr id="2" name="テキスト ボックス 1"/>
        <cdr:cNvSpPr txBox="1"/>
      </cdr:nvSpPr>
      <cdr:spPr>
        <a:xfrm xmlns:a="http://schemas.openxmlformats.org/drawingml/2006/main">
          <a:off x="2926447" y="1800225"/>
          <a:ext cx="1135573" cy="647699"/>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ja-JP" altLang="en-US" sz="1100">
              <a:latin typeface="ＭＳ Ｐゴシック" panose="020B0600070205080204" pitchFamily="50" charset="-128"/>
              <a:ea typeface="ＭＳ Ｐゴシック" panose="020B0600070205080204" pitchFamily="50" charset="-128"/>
            </a:rPr>
            <a:t>修正案  </a:t>
          </a:r>
          <a:r>
            <a:rPr lang="en-US" altLang="ja-JP" sz="1100">
              <a:latin typeface="ＭＳ Ｐゴシック" panose="020B0600070205080204" pitchFamily="50" charset="-128"/>
              <a:ea typeface="ＭＳ Ｐゴシック" panose="020B0600070205080204" pitchFamily="50" charset="-128"/>
            </a:rPr>
            <a:t>88.7%</a:t>
          </a:r>
        </a:p>
        <a:p xmlns:a="http://schemas.openxmlformats.org/drawingml/2006/main">
          <a:r>
            <a:rPr lang="en-US" altLang="ja-JP" sz="1100">
              <a:latin typeface="ＭＳ Ｐゴシック" panose="020B0600070205080204" pitchFamily="50" charset="-128"/>
              <a:ea typeface="ＭＳ Ｐゴシック" panose="020B0600070205080204" pitchFamily="50" charset="-128"/>
            </a:rPr>
            <a:t>           (47</a:t>
          </a:r>
          <a:r>
            <a:rPr lang="ja-JP" altLang="en-US" sz="1100">
              <a:latin typeface="ＭＳ Ｐゴシック" panose="020B0600070205080204" pitchFamily="50" charset="-128"/>
              <a:ea typeface="ＭＳ Ｐゴシック" panose="020B0600070205080204" pitchFamily="50" charset="-128"/>
            </a:rPr>
            <a:t>校</a:t>
          </a:r>
          <a:r>
            <a:rPr lang="en-US" altLang="ja-JP" sz="1100">
              <a:latin typeface="ＭＳ Ｐゴシック" panose="020B0600070205080204" pitchFamily="50" charset="-128"/>
              <a:ea typeface="ＭＳ Ｐゴシック" panose="020B0600070205080204" pitchFamily="50" charset="-128"/>
            </a:rPr>
            <a:t>)</a:t>
          </a:r>
          <a:endParaRPr lang="ja-JP" altLang="en-US" sz="1100">
            <a:latin typeface="ＭＳ Ｐゴシック" panose="020B0600070205080204" pitchFamily="50" charset="-128"/>
            <a:ea typeface="ＭＳ Ｐゴシック" panose="020B0600070205080204" pitchFamily="50" charset="-128"/>
          </a:endParaRPr>
        </a:p>
      </cdr:txBody>
    </cdr:sp>
  </cdr:relSizeAnchor>
  <cdr:relSizeAnchor xmlns:cdr="http://schemas.openxmlformats.org/drawingml/2006/chartDrawing">
    <cdr:from>
      <cdr:x>0.37567</cdr:x>
      <cdr:y>0.20249</cdr:y>
    </cdr:from>
    <cdr:to>
      <cdr:x>0.51032</cdr:x>
      <cdr:y>0.35203</cdr:y>
    </cdr:to>
    <cdr:sp macro="" textlink="">
      <cdr:nvSpPr>
        <cdr:cNvPr id="3" name="テキスト ボックス 1"/>
        <cdr:cNvSpPr txBox="1"/>
      </cdr:nvSpPr>
      <cdr:spPr>
        <a:xfrm xmlns:a="http://schemas.openxmlformats.org/drawingml/2006/main">
          <a:off x="2426050" y="619126"/>
          <a:ext cx="869600" cy="457200"/>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100">
              <a:latin typeface="ＭＳ Ｐゴシック" panose="020B0600070205080204" pitchFamily="50" charset="-128"/>
              <a:ea typeface="ＭＳ Ｐゴシック" panose="020B0600070205080204" pitchFamily="50" charset="-128"/>
            </a:rPr>
            <a:t>案２ </a:t>
          </a:r>
          <a:r>
            <a:rPr lang="ja-JP" altLang="en-US" sz="1100" baseline="0">
              <a:latin typeface="ＭＳ Ｐゴシック" panose="020B0600070205080204" pitchFamily="50" charset="-128"/>
              <a:ea typeface="ＭＳ Ｐゴシック" panose="020B0600070205080204" pitchFamily="50" charset="-128"/>
            </a:rPr>
            <a:t> </a:t>
          </a:r>
          <a:r>
            <a:rPr lang="en-US" altLang="ja-JP" sz="1100">
              <a:latin typeface="ＭＳ Ｐゴシック" panose="020B0600070205080204" pitchFamily="50" charset="-128"/>
              <a:ea typeface="ＭＳ Ｐゴシック" panose="020B0600070205080204" pitchFamily="50" charset="-128"/>
            </a:rPr>
            <a:t>11.3%</a:t>
          </a:r>
        </a:p>
        <a:p xmlns:a="http://schemas.openxmlformats.org/drawingml/2006/main">
          <a:r>
            <a:rPr lang="en-US" altLang="ja-JP" sz="1100">
              <a:latin typeface="ＭＳ Ｐゴシック" panose="020B0600070205080204" pitchFamily="50" charset="-128"/>
              <a:ea typeface="ＭＳ Ｐゴシック" panose="020B0600070205080204" pitchFamily="50" charset="-128"/>
            </a:rPr>
            <a:t>        (6</a:t>
          </a:r>
          <a:r>
            <a:rPr lang="ja-JP" altLang="en-US" sz="1100">
              <a:latin typeface="ＭＳ Ｐゴシック" panose="020B0600070205080204" pitchFamily="50" charset="-128"/>
              <a:ea typeface="ＭＳ Ｐゴシック" panose="020B0600070205080204" pitchFamily="50" charset="-128"/>
            </a:rPr>
            <a:t>校</a:t>
          </a:r>
          <a:r>
            <a:rPr lang="en-US" altLang="ja-JP" sz="1100">
              <a:latin typeface="ＭＳ Ｐゴシック" panose="020B0600070205080204" pitchFamily="50" charset="-128"/>
              <a:ea typeface="ＭＳ Ｐゴシック" panose="020B0600070205080204" pitchFamily="50" charset="-128"/>
            </a:rPr>
            <a:t>)</a:t>
          </a:r>
          <a:endParaRPr lang="ja-JP" altLang="en-US" sz="1100">
            <a:latin typeface="ＭＳ Ｐゴシック" panose="020B0600070205080204" pitchFamily="50" charset="-128"/>
            <a:ea typeface="ＭＳ Ｐゴシック" panose="020B0600070205080204" pitchFamily="50" charset="-128"/>
          </a:endParaRPr>
        </a:p>
      </cdr:txBody>
    </cdr:sp>
  </cdr:relSizeAnchor>
  <cdr:relSizeAnchor xmlns:cdr="http://schemas.openxmlformats.org/drawingml/2006/chartDrawing">
    <cdr:from>
      <cdr:x>0.05605</cdr:x>
      <cdr:y>0.14953</cdr:y>
    </cdr:from>
    <cdr:to>
      <cdr:x>0.30678</cdr:x>
      <cdr:y>0.49844</cdr:y>
    </cdr:to>
    <cdr:sp macro="" textlink="">
      <cdr:nvSpPr>
        <cdr:cNvPr id="5" name="テキスト ボックス 4"/>
        <cdr:cNvSpPr txBox="1"/>
      </cdr:nvSpPr>
      <cdr:spPr>
        <a:xfrm xmlns:a="http://schemas.openxmlformats.org/drawingml/2006/main">
          <a:off x="361950" y="457200"/>
          <a:ext cx="1619250" cy="1066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0.03835</cdr:x>
      <cdr:y>0.04673</cdr:y>
    </cdr:from>
    <cdr:to>
      <cdr:x>0.30826</cdr:x>
      <cdr:y>0.46417</cdr:y>
    </cdr:to>
    <cdr:sp macro="" textlink="">
      <cdr:nvSpPr>
        <cdr:cNvPr id="8" name="テキスト ボックス 7"/>
        <cdr:cNvSpPr txBox="1"/>
      </cdr:nvSpPr>
      <cdr:spPr>
        <a:xfrm xmlns:a="http://schemas.openxmlformats.org/drawingml/2006/main">
          <a:off x="247650" y="142875"/>
          <a:ext cx="1743075" cy="12763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0.04425</cdr:x>
      <cdr:y>0.1215</cdr:y>
    </cdr:from>
    <cdr:to>
      <cdr:x>0.30531</cdr:x>
      <cdr:y>0.45794</cdr:y>
    </cdr:to>
    <cdr:sp macro="" textlink="">
      <cdr:nvSpPr>
        <cdr:cNvPr id="10" name="テキスト ボックス 9"/>
        <cdr:cNvSpPr txBox="1"/>
      </cdr:nvSpPr>
      <cdr:spPr>
        <a:xfrm xmlns:a="http://schemas.openxmlformats.org/drawingml/2006/main">
          <a:off x="285750" y="371475"/>
          <a:ext cx="1685925" cy="1028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0.0177</cdr:x>
      <cdr:y>0.08411</cdr:y>
    </cdr:from>
    <cdr:to>
      <cdr:x>0.29941</cdr:x>
      <cdr:y>0.56386</cdr:y>
    </cdr:to>
    <cdr:sp macro="" textlink="">
      <cdr:nvSpPr>
        <cdr:cNvPr id="18" name="正方形/長方形 17"/>
        <cdr:cNvSpPr/>
      </cdr:nvSpPr>
      <cdr:spPr>
        <a:xfrm xmlns:a="http://schemas.openxmlformats.org/drawingml/2006/main">
          <a:off x="114300" y="257175"/>
          <a:ext cx="1819275" cy="146685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ja-JP"/>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磐周教育研究所</dc:creator>
  <cp:lastModifiedBy>Kenkyujo1</cp:lastModifiedBy>
  <cp:revision>3</cp:revision>
  <cp:lastPrinted>2022-02-04T06:26:00Z</cp:lastPrinted>
  <dcterms:created xsi:type="dcterms:W3CDTF">2022-02-15T01:45:00Z</dcterms:created>
  <dcterms:modified xsi:type="dcterms:W3CDTF">2022-02-15T01:56:00Z</dcterms:modified>
</cp:coreProperties>
</file>